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4D" w:rsidRDefault="0017084D" w:rsidP="0017084D">
      <w:pPr>
        <w:rPr>
          <w:b/>
          <w:sz w:val="24"/>
          <w:u w:val="thick"/>
        </w:rPr>
      </w:pPr>
    </w:p>
    <w:p w:rsidR="007E5A96" w:rsidRDefault="007E5A96" w:rsidP="007E5A96">
      <w:pPr>
        <w:jc w:val="both"/>
        <w:rPr>
          <w:sz w:val="22"/>
        </w:rPr>
      </w:pPr>
      <w:r>
        <w:rPr>
          <w:b/>
          <w:sz w:val="22"/>
        </w:rPr>
        <w:t>VISTO:</w:t>
      </w:r>
      <w:r w:rsidR="006B113F">
        <w:rPr>
          <w:sz w:val="22"/>
        </w:rPr>
        <w:t xml:space="preserve"> Que la Ordenanza Tarifaria  nº 853/2017 aprobada el 22/11/2017.-</w:t>
      </w:r>
    </w:p>
    <w:p w:rsidR="007E5A96" w:rsidRDefault="007E5A96" w:rsidP="007E5A96">
      <w:pPr>
        <w:jc w:val="both"/>
        <w:rPr>
          <w:sz w:val="22"/>
        </w:rPr>
      </w:pPr>
    </w:p>
    <w:p w:rsidR="0042011F" w:rsidRDefault="007E5A96" w:rsidP="006B113F">
      <w:pPr>
        <w:jc w:val="both"/>
        <w:rPr>
          <w:sz w:val="22"/>
        </w:rPr>
      </w:pPr>
      <w:r>
        <w:rPr>
          <w:b/>
          <w:sz w:val="22"/>
        </w:rPr>
        <w:t>Y CONSIDERANDO:</w:t>
      </w:r>
      <w:r w:rsidR="00CB396E">
        <w:rPr>
          <w:b/>
          <w:sz w:val="22"/>
        </w:rPr>
        <w:t xml:space="preserve"> </w:t>
      </w:r>
      <w:r w:rsidR="00361181">
        <w:rPr>
          <w:sz w:val="22"/>
        </w:rPr>
        <w:t>Que e</w:t>
      </w:r>
      <w:r w:rsidR="006B113F">
        <w:rPr>
          <w:sz w:val="22"/>
        </w:rPr>
        <w:t>n su artículo 21º inciso j y k se encuentran invertidos los valores por un error involuntario  de tipeo.</w:t>
      </w:r>
    </w:p>
    <w:p w:rsidR="00361181" w:rsidRDefault="007E5A96" w:rsidP="007E5A96">
      <w:pPr>
        <w:jc w:val="both"/>
        <w:rPr>
          <w:sz w:val="22"/>
        </w:rPr>
      </w:pPr>
      <w:r>
        <w:rPr>
          <w:sz w:val="22"/>
        </w:rPr>
        <w:t xml:space="preserve">                               </w:t>
      </w:r>
    </w:p>
    <w:p w:rsidR="007E5A96" w:rsidRDefault="007E5A96" w:rsidP="007E5A96">
      <w:pPr>
        <w:jc w:val="both"/>
        <w:rPr>
          <w:sz w:val="22"/>
        </w:rPr>
      </w:pPr>
      <w:r>
        <w:rPr>
          <w:sz w:val="22"/>
        </w:rPr>
        <w:t>Por  todo  lo expuesto</w:t>
      </w:r>
      <w:r w:rsidR="00CB396E">
        <w:rPr>
          <w:sz w:val="22"/>
        </w:rPr>
        <w:t>,</w:t>
      </w:r>
      <w:r>
        <w:rPr>
          <w:sz w:val="22"/>
        </w:rPr>
        <w:t xml:space="preserve">  el Honorable  Concejo Deliberante, en uso de sus facultades, sanciona con fuerza de </w:t>
      </w:r>
    </w:p>
    <w:p w:rsidR="00436276" w:rsidRDefault="00436276" w:rsidP="00436276">
      <w:pPr>
        <w:jc w:val="center"/>
        <w:rPr>
          <w:b/>
          <w:sz w:val="22"/>
        </w:rPr>
      </w:pPr>
    </w:p>
    <w:p w:rsidR="00436276" w:rsidRDefault="00436276" w:rsidP="00436276">
      <w:pPr>
        <w:jc w:val="center"/>
        <w:rPr>
          <w:b/>
          <w:sz w:val="22"/>
        </w:rPr>
      </w:pPr>
    </w:p>
    <w:p w:rsidR="007E5A96" w:rsidRPr="00284B8C" w:rsidRDefault="00436276" w:rsidP="00436276">
      <w:pPr>
        <w:jc w:val="center"/>
        <w:rPr>
          <w:b/>
          <w:sz w:val="24"/>
          <w:szCs w:val="24"/>
          <w:u w:val="single"/>
        </w:rPr>
      </w:pPr>
      <w:r w:rsidRPr="00284B8C">
        <w:rPr>
          <w:b/>
          <w:sz w:val="24"/>
          <w:szCs w:val="24"/>
          <w:u w:val="single"/>
        </w:rPr>
        <w:t xml:space="preserve">ORDENANZA </w:t>
      </w:r>
      <w:r w:rsidR="007E5A96" w:rsidRPr="00284B8C">
        <w:rPr>
          <w:b/>
          <w:sz w:val="24"/>
          <w:szCs w:val="24"/>
          <w:u w:val="single"/>
        </w:rPr>
        <w:t>Nº</w:t>
      </w:r>
      <w:r w:rsidR="00284B8C" w:rsidRPr="00284B8C">
        <w:rPr>
          <w:b/>
          <w:sz w:val="24"/>
          <w:szCs w:val="24"/>
          <w:u w:val="single"/>
        </w:rPr>
        <w:t>872/2018</w:t>
      </w:r>
    </w:p>
    <w:p w:rsidR="00CB396E" w:rsidRPr="00436276" w:rsidRDefault="00CB396E" w:rsidP="00436276">
      <w:pPr>
        <w:jc w:val="center"/>
        <w:rPr>
          <w:b/>
          <w:sz w:val="22"/>
        </w:rPr>
      </w:pPr>
    </w:p>
    <w:p w:rsidR="007E5A96" w:rsidRDefault="007E5A96" w:rsidP="007E5A96">
      <w:pPr>
        <w:jc w:val="center"/>
        <w:rPr>
          <w:b/>
          <w:sz w:val="22"/>
        </w:rPr>
      </w:pPr>
    </w:p>
    <w:p w:rsidR="007E5A96" w:rsidRDefault="0042011F" w:rsidP="007E5A96">
      <w:pPr>
        <w:jc w:val="both"/>
        <w:rPr>
          <w:sz w:val="22"/>
        </w:rPr>
      </w:pPr>
      <w:r w:rsidRPr="00974995">
        <w:rPr>
          <w:b/>
          <w:sz w:val="22"/>
          <w:u w:val="single"/>
        </w:rPr>
        <w:t>Art.Nº1:</w:t>
      </w:r>
      <w:r>
        <w:rPr>
          <w:sz w:val="22"/>
        </w:rPr>
        <w:t xml:space="preserve"> </w:t>
      </w:r>
      <w:r w:rsidR="006B113F">
        <w:rPr>
          <w:sz w:val="22"/>
        </w:rPr>
        <w:t xml:space="preserve">Inviértase los valores del Artículo 21º inciso j por k.- </w:t>
      </w:r>
    </w:p>
    <w:p w:rsidR="00361181" w:rsidRDefault="007E5A96" w:rsidP="007E5A96">
      <w:pPr>
        <w:jc w:val="both"/>
        <w:rPr>
          <w:sz w:val="22"/>
        </w:rPr>
      </w:pPr>
      <w:r w:rsidRPr="00974995">
        <w:rPr>
          <w:b/>
          <w:sz w:val="22"/>
          <w:u w:val="single"/>
        </w:rPr>
        <w:t>Art.Nº</w:t>
      </w:r>
      <w:r w:rsidR="0042011F" w:rsidRPr="00974995">
        <w:rPr>
          <w:b/>
          <w:sz w:val="22"/>
          <w:u w:val="single"/>
        </w:rPr>
        <w:t>2:</w:t>
      </w:r>
      <w:r w:rsidR="0042011F">
        <w:rPr>
          <w:sz w:val="22"/>
        </w:rPr>
        <w:t xml:space="preserve"> </w:t>
      </w:r>
      <w:r w:rsidR="006B113F">
        <w:rPr>
          <w:sz w:val="22"/>
        </w:rPr>
        <w:t xml:space="preserve">Apruébese la corrección mencionada en el Artículo 1º quedando de la siguiente: </w:t>
      </w:r>
    </w:p>
    <w:p w:rsidR="006B113F" w:rsidRDefault="006B113F" w:rsidP="007E5A96">
      <w:pPr>
        <w:jc w:val="both"/>
        <w:rPr>
          <w:sz w:val="22"/>
        </w:rPr>
      </w:pPr>
    </w:p>
    <w:p w:rsidR="006B113F" w:rsidRDefault="006B113F" w:rsidP="006B113F">
      <w:pPr>
        <w:jc w:val="both"/>
        <w:rPr>
          <w:lang w:eastAsia="es-ES"/>
        </w:rPr>
      </w:pPr>
      <w:r>
        <w:rPr>
          <w:b/>
          <w:u w:val="single"/>
          <w:lang w:eastAsia="es-ES"/>
        </w:rPr>
        <w:t>“Artículo 21º</w:t>
      </w:r>
      <w:r>
        <w:rPr>
          <w:u w:val="single"/>
          <w:lang w:eastAsia="es-ES"/>
        </w:rPr>
        <w:t>:</w:t>
      </w:r>
      <w:r>
        <w:rPr>
          <w:lang w:eastAsia="es-ES"/>
        </w:rPr>
        <w:t xml:space="preserve"> El importe de la contribución mínima mensual para los siguientes rubros será el que surja de aplicar la escala del Artículo anterior o los establecidos en este Art. , el que sea mayor: </w:t>
      </w:r>
    </w:p>
    <w:p w:rsidR="006B113F" w:rsidRDefault="006B113F" w:rsidP="006B113F">
      <w:pPr>
        <w:jc w:val="both"/>
        <w:rPr>
          <w:color w:val="FF0000"/>
          <w:lang w:eastAsia="es-ES"/>
        </w:rPr>
      </w:pPr>
      <w:r>
        <w:rPr>
          <w:lang w:eastAsia="es-ES"/>
        </w:rPr>
        <w:t>a)</w:t>
      </w:r>
      <w:r>
        <w:rPr>
          <w:lang w:eastAsia="es-ES"/>
        </w:rPr>
        <w:tab/>
        <w:t xml:space="preserve">Mesas de Pool, Videos juegos, Cyber Juegos, por cada máquina o juego existente en el    </w:t>
      </w:r>
    </w:p>
    <w:p w:rsidR="006B113F" w:rsidRDefault="006B113F" w:rsidP="006B113F">
      <w:pPr>
        <w:jc w:val="both"/>
        <w:rPr>
          <w:lang w:eastAsia="es-ES"/>
        </w:rPr>
      </w:pPr>
      <w:r>
        <w:rPr>
          <w:lang w:eastAsia="es-ES"/>
        </w:rPr>
        <w:tab/>
        <w:t>Local</w:t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  <w:t xml:space="preserve">              $   110.- </w:t>
      </w:r>
    </w:p>
    <w:p w:rsidR="006B113F" w:rsidRDefault="006B113F" w:rsidP="006B113F">
      <w:pPr>
        <w:jc w:val="both"/>
        <w:rPr>
          <w:lang w:eastAsia="es-ES"/>
        </w:rPr>
      </w:pPr>
    </w:p>
    <w:p w:rsidR="006B113F" w:rsidRDefault="006B113F" w:rsidP="006B113F">
      <w:pPr>
        <w:jc w:val="both"/>
        <w:rPr>
          <w:lang w:eastAsia="es-ES"/>
        </w:rPr>
      </w:pPr>
    </w:p>
    <w:p w:rsidR="006B113F" w:rsidRDefault="006B113F" w:rsidP="006B113F">
      <w:pPr>
        <w:jc w:val="both"/>
        <w:rPr>
          <w:lang w:eastAsia="es-ES"/>
        </w:rPr>
      </w:pPr>
    </w:p>
    <w:p w:rsidR="006B113F" w:rsidRDefault="006B113F" w:rsidP="006B113F">
      <w:pPr>
        <w:jc w:val="both"/>
        <w:rPr>
          <w:lang w:eastAsia="es-ES"/>
        </w:rPr>
      </w:pPr>
    </w:p>
    <w:p w:rsidR="006B113F" w:rsidRDefault="006B113F" w:rsidP="006B113F">
      <w:pPr>
        <w:jc w:val="both"/>
        <w:rPr>
          <w:lang w:eastAsia="es-ES"/>
        </w:rPr>
      </w:pPr>
      <w:r>
        <w:rPr>
          <w:lang w:eastAsia="es-ES"/>
        </w:rPr>
        <w:t xml:space="preserve">      b) Taxi metristas, auto remis, transporte escolar y otros, por cada coche</w:t>
      </w:r>
      <w:r>
        <w:rPr>
          <w:lang w:eastAsia="es-ES"/>
        </w:rPr>
        <w:tab/>
        <w:t xml:space="preserve">              $   325.-</w:t>
      </w:r>
    </w:p>
    <w:p w:rsidR="006B113F" w:rsidRDefault="006B113F" w:rsidP="006B113F">
      <w:pPr>
        <w:jc w:val="both"/>
        <w:rPr>
          <w:lang w:eastAsia="es-ES"/>
        </w:rPr>
      </w:pPr>
      <w:r>
        <w:rPr>
          <w:lang w:eastAsia="es-ES"/>
        </w:rPr>
        <w:t xml:space="preserve">      c) Transporte de Pasajeros en Vehículos Utilitarios estilo “combi”, por cada coche</w:t>
      </w:r>
      <w:r>
        <w:rPr>
          <w:lang w:eastAsia="es-ES"/>
        </w:rPr>
        <w:tab/>
        <w:t xml:space="preserve">  $   605.-</w:t>
      </w:r>
    </w:p>
    <w:p w:rsidR="006B113F" w:rsidRDefault="006B113F" w:rsidP="006B113F">
      <w:pPr>
        <w:jc w:val="both"/>
        <w:rPr>
          <w:lang w:eastAsia="es-ES"/>
        </w:rPr>
      </w:pPr>
      <w:r>
        <w:rPr>
          <w:lang w:eastAsia="es-ES"/>
        </w:rPr>
        <w:t xml:space="preserve">      d) Emisión Satelital por abonado </w:t>
      </w:r>
      <w:r>
        <w:rPr>
          <w:lang w:eastAsia="es-ES"/>
        </w:rPr>
        <w:tab/>
        <w:t xml:space="preserve">             $    38-</w:t>
      </w:r>
    </w:p>
    <w:p w:rsidR="006B113F" w:rsidRDefault="006B113F" w:rsidP="006B113F">
      <w:pPr>
        <w:numPr>
          <w:ilvl w:val="0"/>
          <w:numId w:val="1"/>
        </w:numPr>
        <w:jc w:val="both"/>
        <w:rPr>
          <w:lang w:eastAsia="es-ES"/>
        </w:rPr>
      </w:pPr>
      <w:r>
        <w:rPr>
          <w:lang w:eastAsia="es-ES"/>
        </w:rPr>
        <w:t xml:space="preserve">Se cobrará por uso de Espacio Público el 2% de valor mensual sobre la facturación bruta de   declaración jurada en base a cantidad de usuarios. </w:t>
      </w:r>
    </w:p>
    <w:p w:rsidR="006B113F" w:rsidRDefault="006B113F" w:rsidP="006B113F">
      <w:pPr>
        <w:jc w:val="both"/>
        <w:rPr>
          <w:lang w:eastAsia="es-ES"/>
        </w:rPr>
      </w:pPr>
      <w:r>
        <w:rPr>
          <w:lang w:eastAsia="es-ES"/>
        </w:rPr>
        <w:t xml:space="preserve">      e)   Alquiler de bicicletas   por   bicicleta                                                                $    38.-</w:t>
      </w:r>
    </w:p>
    <w:p w:rsidR="006B113F" w:rsidRDefault="00284B8C" w:rsidP="006B113F">
      <w:pPr>
        <w:jc w:val="both"/>
        <w:rPr>
          <w:lang w:eastAsia="es-ES"/>
        </w:rPr>
      </w:pPr>
      <w:r>
        <w:rPr>
          <w:lang w:eastAsia="es-ES"/>
        </w:rPr>
        <w:t xml:space="preserve"> </w:t>
      </w:r>
      <w:r w:rsidR="006B113F">
        <w:rPr>
          <w:lang w:eastAsia="es-ES"/>
        </w:rPr>
        <w:t>f)    Por cada vehículo automotor con capacidad para más de</w:t>
      </w:r>
    </w:p>
    <w:p w:rsidR="006B113F" w:rsidRDefault="006B113F" w:rsidP="006B113F">
      <w:pPr>
        <w:rPr>
          <w:lang w:eastAsia="es-ES"/>
        </w:rPr>
      </w:pPr>
      <w:r>
        <w:rPr>
          <w:lang w:eastAsia="es-ES"/>
        </w:rPr>
        <w:t xml:space="preserve">Cuatro pasajeros afectados a turismo aventura, por vehículo                                     $   645.-  </w:t>
      </w:r>
    </w:p>
    <w:p w:rsidR="006B113F" w:rsidRDefault="006B113F" w:rsidP="006B113F">
      <w:pPr>
        <w:numPr>
          <w:ilvl w:val="0"/>
          <w:numId w:val="2"/>
        </w:numPr>
        <w:jc w:val="both"/>
        <w:rPr>
          <w:lang w:eastAsia="es-ES"/>
        </w:rPr>
      </w:pPr>
      <w:r>
        <w:rPr>
          <w:lang w:eastAsia="es-ES"/>
        </w:rPr>
        <w:t>Alojamientos Turísticos Cabañas, Hosterías, etc. Categ. de  3 Estrellas por plaza por año        $ 860.-</w:t>
      </w:r>
    </w:p>
    <w:p w:rsidR="006B113F" w:rsidRDefault="006B113F" w:rsidP="006B113F">
      <w:pPr>
        <w:numPr>
          <w:ilvl w:val="0"/>
          <w:numId w:val="2"/>
        </w:numPr>
        <w:jc w:val="both"/>
        <w:rPr>
          <w:lang w:eastAsia="es-ES"/>
        </w:rPr>
      </w:pPr>
      <w:r>
        <w:rPr>
          <w:lang w:eastAsia="es-ES"/>
        </w:rPr>
        <w:t>Alojamientos Turísticos Cabañas, Hosterías, etc. Categ. de 2 Estrellas por plaza por año         $ 750.-</w:t>
      </w:r>
    </w:p>
    <w:p w:rsidR="006B113F" w:rsidRDefault="006B113F" w:rsidP="006B113F">
      <w:pPr>
        <w:numPr>
          <w:ilvl w:val="0"/>
          <w:numId w:val="2"/>
        </w:numPr>
        <w:jc w:val="both"/>
        <w:rPr>
          <w:lang w:eastAsia="es-ES"/>
        </w:rPr>
      </w:pPr>
      <w:r>
        <w:rPr>
          <w:lang w:eastAsia="es-ES"/>
        </w:rPr>
        <w:t>Alojamientos Turísticos Cabañas, Hosterías etc. Categ.  de 1 Estrella por plaza y por año       $ 645.-</w:t>
      </w:r>
    </w:p>
    <w:p w:rsidR="00284B8C" w:rsidRPr="00284B8C" w:rsidRDefault="00284B8C" w:rsidP="00284B8C">
      <w:pPr>
        <w:numPr>
          <w:ilvl w:val="0"/>
          <w:numId w:val="2"/>
        </w:numPr>
        <w:jc w:val="both"/>
        <w:rPr>
          <w:lang w:eastAsia="es-ES"/>
        </w:rPr>
      </w:pPr>
      <w:r w:rsidRPr="00284B8C">
        <w:rPr>
          <w:lang w:eastAsia="es-ES"/>
        </w:rPr>
        <w:t>Alojamiento en Casas de Alquiler por plaza por año:                                                             $ 430.-</w:t>
      </w:r>
    </w:p>
    <w:p w:rsidR="006B113F" w:rsidRPr="00284B8C" w:rsidRDefault="00284B8C" w:rsidP="00284B8C">
      <w:pPr>
        <w:ind w:left="360"/>
        <w:jc w:val="both"/>
        <w:rPr>
          <w:lang w:eastAsia="es-ES"/>
        </w:rPr>
      </w:pPr>
      <w:r w:rsidRPr="00284B8C">
        <w:rPr>
          <w:lang w:eastAsia="es-ES"/>
        </w:rPr>
        <w:t>k) Alojamientos</w:t>
      </w:r>
      <w:r w:rsidR="006B113F" w:rsidRPr="00284B8C">
        <w:rPr>
          <w:lang w:eastAsia="es-ES"/>
        </w:rPr>
        <w:t xml:space="preserve"> Turísticos (albergues/Hostel) No categorizados por plaza y por año.               $ 320.-</w:t>
      </w:r>
    </w:p>
    <w:p w:rsidR="00361181" w:rsidRDefault="00284B8C" w:rsidP="00284B8C">
      <w:pPr>
        <w:ind w:left="360"/>
        <w:jc w:val="both"/>
        <w:rPr>
          <w:lang w:eastAsia="es-ES"/>
        </w:rPr>
      </w:pPr>
      <w:r>
        <w:rPr>
          <w:lang w:eastAsia="es-ES"/>
        </w:rPr>
        <w:t>l)Camping</w:t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  <w:t xml:space="preserve">   </w:t>
      </w:r>
      <w:r w:rsidR="006B113F" w:rsidRPr="00284B8C">
        <w:rPr>
          <w:lang w:eastAsia="es-ES"/>
        </w:rPr>
        <w:t xml:space="preserve"> $245.-</w:t>
      </w:r>
    </w:p>
    <w:p w:rsidR="00284B8C" w:rsidRPr="00974995" w:rsidRDefault="00284B8C" w:rsidP="00284B8C">
      <w:pPr>
        <w:ind w:left="720"/>
        <w:jc w:val="both"/>
        <w:rPr>
          <w:u w:val="single"/>
          <w:lang w:eastAsia="es-ES"/>
        </w:rPr>
      </w:pPr>
    </w:p>
    <w:p w:rsidR="00284B8C" w:rsidRDefault="00361181" w:rsidP="007E5A96">
      <w:pPr>
        <w:jc w:val="both"/>
        <w:rPr>
          <w:sz w:val="22"/>
        </w:rPr>
      </w:pPr>
      <w:r w:rsidRPr="00974995">
        <w:rPr>
          <w:b/>
          <w:sz w:val="22"/>
          <w:u w:val="single"/>
        </w:rPr>
        <w:t>Art.Nº3</w:t>
      </w:r>
      <w:r w:rsidR="00284B8C" w:rsidRPr="00974995">
        <w:rPr>
          <w:b/>
          <w:sz w:val="22"/>
          <w:u w:val="single"/>
        </w:rPr>
        <w:t>:</w:t>
      </w:r>
      <w:r w:rsidR="00284B8C">
        <w:rPr>
          <w:sz w:val="22"/>
        </w:rPr>
        <w:t xml:space="preserve"> Comuníquese</w:t>
      </w:r>
      <w:r w:rsidR="004C1192">
        <w:rPr>
          <w:sz w:val="22"/>
        </w:rPr>
        <w:t>, P</w:t>
      </w:r>
      <w:r w:rsidR="007E5A96">
        <w:rPr>
          <w:sz w:val="22"/>
        </w:rPr>
        <w:t>rotocol</w:t>
      </w:r>
      <w:r w:rsidR="004C1192">
        <w:rPr>
          <w:sz w:val="22"/>
        </w:rPr>
        <w:t>ícese, Dese al R</w:t>
      </w:r>
      <w:r w:rsidR="007E5A96">
        <w:rPr>
          <w:sz w:val="22"/>
        </w:rPr>
        <w:t>egistro Municipal y archívese.-</w:t>
      </w:r>
    </w:p>
    <w:p w:rsidR="00284B8C" w:rsidRPr="005831E7" w:rsidRDefault="00284B8C" w:rsidP="00284B8C">
      <w:pPr>
        <w:jc w:val="both"/>
        <w:rPr>
          <w:sz w:val="24"/>
          <w:szCs w:val="24"/>
        </w:rPr>
      </w:pPr>
      <w:r w:rsidRPr="005831E7">
        <w:rPr>
          <w:sz w:val="24"/>
          <w:szCs w:val="24"/>
        </w:rPr>
        <w:t>San Marcos Sierras 30 de Mayo de 2018.-</w:t>
      </w:r>
    </w:p>
    <w:p w:rsidR="00284B8C" w:rsidRPr="005831E7" w:rsidRDefault="00284B8C" w:rsidP="00284B8C">
      <w:pPr>
        <w:jc w:val="both"/>
      </w:pPr>
    </w:p>
    <w:p w:rsidR="00284B8C" w:rsidRPr="005831E7" w:rsidRDefault="00284B8C" w:rsidP="00284B8C">
      <w:pPr>
        <w:jc w:val="both"/>
      </w:pPr>
    </w:p>
    <w:p w:rsidR="00284B8C" w:rsidRPr="005831E7" w:rsidRDefault="00284B8C" w:rsidP="00284B8C">
      <w:pPr>
        <w:jc w:val="both"/>
      </w:pPr>
    </w:p>
    <w:p w:rsidR="00284B8C" w:rsidRPr="005831E7" w:rsidRDefault="00284B8C" w:rsidP="00284B8C">
      <w:pPr>
        <w:rPr>
          <w:b/>
          <w:sz w:val="16"/>
          <w:szCs w:val="16"/>
        </w:rPr>
      </w:pPr>
      <w:r w:rsidRPr="005831E7">
        <w:rPr>
          <w:sz w:val="24"/>
          <w:szCs w:val="24"/>
        </w:rPr>
        <w:t xml:space="preserve">          </w:t>
      </w:r>
      <w:r w:rsidRPr="005831E7">
        <w:rPr>
          <w:b/>
          <w:sz w:val="16"/>
          <w:szCs w:val="16"/>
        </w:rPr>
        <w:t>Tulian Paula Amalia                                                                                                            Pérez, Claudio Iván</w:t>
      </w:r>
    </w:p>
    <w:p w:rsidR="00284B8C" w:rsidRPr="005831E7" w:rsidRDefault="00284B8C" w:rsidP="00284B8C">
      <w:pPr>
        <w:rPr>
          <w:b/>
          <w:sz w:val="16"/>
          <w:szCs w:val="16"/>
        </w:rPr>
      </w:pPr>
      <w:r w:rsidRPr="005831E7">
        <w:rPr>
          <w:b/>
          <w:sz w:val="16"/>
          <w:szCs w:val="16"/>
        </w:rPr>
        <w:t xml:space="preserve">               Secretaria del HCD                                                                                                            Presidente   del  HCD</w:t>
      </w:r>
    </w:p>
    <w:p w:rsidR="00284B8C" w:rsidRPr="005831E7" w:rsidRDefault="00284B8C" w:rsidP="00284B8C">
      <w:pPr>
        <w:rPr>
          <w:b/>
          <w:sz w:val="16"/>
          <w:szCs w:val="16"/>
        </w:rPr>
      </w:pPr>
    </w:p>
    <w:p w:rsidR="00284B8C" w:rsidRPr="005831E7" w:rsidRDefault="00284B8C" w:rsidP="00284B8C">
      <w:pPr>
        <w:rPr>
          <w:b/>
          <w:sz w:val="16"/>
          <w:szCs w:val="16"/>
        </w:rPr>
      </w:pPr>
    </w:p>
    <w:p w:rsidR="00284B8C" w:rsidRPr="005831E7" w:rsidRDefault="00284B8C" w:rsidP="00284B8C">
      <w:pPr>
        <w:rPr>
          <w:sz w:val="24"/>
          <w:szCs w:val="24"/>
        </w:rPr>
      </w:pPr>
      <w:r w:rsidRPr="005831E7">
        <w:rPr>
          <w:sz w:val="24"/>
          <w:szCs w:val="24"/>
        </w:rPr>
        <w:t>Dada en la Sala de Sesiones del Honorable Concejo Deliberante de la Municipalidad de San Marcos Sierras, en Sesión  Ordinaria de fecha  30/05/18 y Aprobada por Unanimidad.-</w:t>
      </w:r>
    </w:p>
    <w:p w:rsidR="00284B8C" w:rsidRDefault="00284B8C" w:rsidP="007E5A96">
      <w:pPr>
        <w:jc w:val="both"/>
        <w:rPr>
          <w:sz w:val="22"/>
        </w:rPr>
      </w:pPr>
    </w:p>
    <w:p w:rsidR="003E5DDE" w:rsidRDefault="003E5DDE" w:rsidP="003E5DDE">
      <w:pPr>
        <w:rPr>
          <w:b/>
          <w:sz w:val="24"/>
          <w:u w:val="thick"/>
        </w:rPr>
      </w:pPr>
    </w:p>
    <w:p w:rsidR="0017084D" w:rsidRDefault="0017084D" w:rsidP="003E5DDE">
      <w:pPr>
        <w:rPr>
          <w:b/>
          <w:sz w:val="24"/>
          <w:u w:val="thick"/>
        </w:rPr>
      </w:pPr>
    </w:p>
    <w:p w:rsidR="0017084D" w:rsidRDefault="0017084D" w:rsidP="003E5DDE">
      <w:pPr>
        <w:rPr>
          <w:b/>
          <w:sz w:val="24"/>
          <w:u w:val="thick"/>
        </w:rPr>
      </w:pPr>
    </w:p>
    <w:sectPr w:rsidR="0017084D" w:rsidSect="003D1440">
      <w:headerReference w:type="default" r:id="rId7"/>
      <w:pgSz w:w="11907" w:h="16839" w:code="9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9F" w:rsidRDefault="005D7F9F" w:rsidP="003D1440">
      <w:r>
        <w:separator/>
      </w:r>
    </w:p>
  </w:endnote>
  <w:endnote w:type="continuationSeparator" w:id="1">
    <w:p w:rsidR="005D7F9F" w:rsidRDefault="005D7F9F" w:rsidP="003D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9F" w:rsidRDefault="005D7F9F" w:rsidP="003D1440">
      <w:r>
        <w:separator/>
      </w:r>
    </w:p>
  </w:footnote>
  <w:footnote w:type="continuationSeparator" w:id="1">
    <w:p w:rsidR="005D7F9F" w:rsidRDefault="005D7F9F" w:rsidP="003D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40" w:rsidRPr="003D1440" w:rsidRDefault="003D1440" w:rsidP="003D1440">
    <w:pPr>
      <w:pStyle w:val="Sinespaciado"/>
      <w:jc w:val="center"/>
      <w:rPr>
        <w:rFonts w:ascii="Georgia" w:hAnsi="Georgia"/>
        <w:b/>
        <w:sz w:val="24"/>
        <w:szCs w:val="24"/>
        <w:u w:val="single"/>
      </w:rPr>
    </w:pP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page">
            <wp:posOffset>1571625</wp:posOffset>
          </wp:positionH>
          <wp:positionV relativeFrom="margin">
            <wp:posOffset>-1165860</wp:posOffset>
          </wp:positionV>
          <wp:extent cx="600075" cy="847725"/>
          <wp:effectExtent l="0" t="0" r="9525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67945</wp:posOffset>
          </wp:positionV>
          <wp:extent cx="1019175" cy="647700"/>
          <wp:effectExtent l="19050" t="0" r="9525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D1440">
      <w:rPr>
        <w:rFonts w:ascii="Georgia" w:hAnsi="Georgia"/>
        <w:b/>
        <w:sz w:val="24"/>
        <w:szCs w:val="24"/>
        <w:u w:val="single"/>
      </w:rPr>
      <w:t>HONORABLE CONCEJO DELIBERANTE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Municipalidad de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Libertad 833 – 5282 –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Tel  03549 – 496007</w:t>
    </w:r>
  </w:p>
  <w:p w:rsidR="003D1440" w:rsidRDefault="003D1440">
    <w:pPr>
      <w:pStyle w:val="Encabezado"/>
    </w:pPr>
  </w:p>
  <w:p w:rsidR="003D1440" w:rsidRDefault="003D14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76"/>
    <w:multiLevelType w:val="hybridMultilevel"/>
    <w:tmpl w:val="43A47EFC"/>
    <w:lvl w:ilvl="0" w:tplc="2C0A0017">
      <w:start w:val="7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F209C"/>
    <w:multiLevelType w:val="hybridMultilevel"/>
    <w:tmpl w:val="77DE0904"/>
    <w:lvl w:ilvl="0" w:tplc="04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D1440"/>
    <w:rsid w:val="000771FF"/>
    <w:rsid w:val="00147ED8"/>
    <w:rsid w:val="00162815"/>
    <w:rsid w:val="0017084D"/>
    <w:rsid w:val="00177C96"/>
    <w:rsid w:val="001C7884"/>
    <w:rsid w:val="001C7BBB"/>
    <w:rsid w:val="00276F47"/>
    <w:rsid w:val="00284B8C"/>
    <w:rsid w:val="003460AB"/>
    <w:rsid w:val="00361181"/>
    <w:rsid w:val="003D1440"/>
    <w:rsid w:val="003E5DDE"/>
    <w:rsid w:val="003F0D6B"/>
    <w:rsid w:val="0042011F"/>
    <w:rsid w:val="00436276"/>
    <w:rsid w:val="004C1192"/>
    <w:rsid w:val="004F077B"/>
    <w:rsid w:val="005D7F9F"/>
    <w:rsid w:val="00622771"/>
    <w:rsid w:val="006B113F"/>
    <w:rsid w:val="00710525"/>
    <w:rsid w:val="00715FB2"/>
    <w:rsid w:val="007A54EE"/>
    <w:rsid w:val="007D1D6F"/>
    <w:rsid w:val="007E5A96"/>
    <w:rsid w:val="00974995"/>
    <w:rsid w:val="00990465"/>
    <w:rsid w:val="00B16FC0"/>
    <w:rsid w:val="00B3590B"/>
    <w:rsid w:val="00BC2885"/>
    <w:rsid w:val="00CA7139"/>
    <w:rsid w:val="00CB396E"/>
    <w:rsid w:val="00D3134B"/>
    <w:rsid w:val="00D9500E"/>
    <w:rsid w:val="00DB69DB"/>
    <w:rsid w:val="00DC1670"/>
    <w:rsid w:val="00E22AEB"/>
    <w:rsid w:val="00E40823"/>
    <w:rsid w:val="00E62BF4"/>
    <w:rsid w:val="00EE5512"/>
    <w:rsid w:val="00F6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440"/>
  </w:style>
  <w:style w:type="paragraph" w:styleId="Piedepgina">
    <w:name w:val="footer"/>
    <w:basedOn w:val="Normal"/>
    <w:link w:val="Piedepgina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440"/>
  </w:style>
  <w:style w:type="paragraph" w:styleId="Sinespaciado">
    <w:name w:val="No Spacing"/>
    <w:uiPriority w:val="1"/>
    <w:qFormat/>
    <w:rsid w:val="003D144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6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2018-05-31T02:28:00Z</cp:lastPrinted>
  <dcterms:created xsi:type="dcterms:W3CDTF">2018-05-31T02:27:00Z</dcterms:created>
  <dcterms:modified xsi:type="dcterms:W3CDTF">2018-05-31T02:29:00Z</dcterms:modified>
</cp:coreProperties>
</file>