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246" w:rsidRDefault="00774246" w:rsidP="00FE179A">
      <w:pPr>
        <w:rPr>
          <w:rFonts w:ascii="Times New Roman" w:hAnsi="Times New Roman" w:cs="Times New Roman"/>
          <w:b/>
          <w:u w:val="single"/>
        </w:rPr>
      </w:pPr>
    </w:p>
    <w:p w:rsidR="009B0852" w:rsidRDefault="00FE179A" w:rsidP="00FE179A">
      <w:pPr>
        <w:rPr>
          <w:rFonts w:ascii="Times New Roman" w:hAnsi="Times New Roman" w:cs="Times New Roman"/>
        </w:rPr>
      </w:pPr>
      <w:r w:rsidRPr="00540A11">
        <w:rPr>
          <w:rFonts w:ascii="Times New Roman" w:hAnsi="Times New Roman" w:cs="Times New Roman"/>
          <w:b/>
          <w:u w:val="single"/>
        </w:rPr>
        <w:t>Visto</w:t>
      </w:r>
      <w:bookmarkStart w:id="0" w:name="_GoBack"/>
      <w:r w:rsidR="00540A11" w:rsidRPr="00540A11">
        <w:rPr>
          <w:rFonts w:ascii="Times New Roman" w:hAnsi="Times New Roman" w:cs="Times New Roman"/>
          <w:b/>
          <w:u w:val="single"/>
        </w:rPr>
        <w:t xml:space="preserve">: </w:t>
      </w:r>
      <w:r w:rsidR="00540A11" w:rsidRPr="00540A11">
        <w:rPr>
          <w:rFonts w:ascii="Times New Roman" w:hAnsi="Times New Roman" w:cs="Times New Roman"/>
        </w:rPr>
        <w:t>La</w:t>
      </w:r>
      <w:r w:rsidRPr="00540A11">
        <w:rPr>
          <w:rFonts w:ascii="Times New Roman" w:hAnsi="Times New Roman" w:cs="Times New Roman"/>
        </w:rPr>
        <w:t xml:space="preserve"> Ley Nacional Nº 26.905 cuyo objeto es promover la reducción del consumo de sodio en la población</w:t>
      </w:r>
      <w:bookmarkEnd w:id="0"/>
      <w:r w:rsidR="00540A11">
        <w:rPr>
          <w:rFonts w:ascii="Times New Roman" w:hAnsi="Times New Roman" w:cs="Times New Roman"/>
        </w:rPr>
        <w:t>.-</w:t>
      </w:r>
    </w:p>
    <w:p w:rsidR="00FE179A" w:rsidRPr="00540A11" w:rsidRDefault="00FE179A" w:rsidP="00FE179A">
      <w:pPr>
        <w:rPr>
          <w:rFonts w:ascii="Times New Roman" w:hAnsi="Times New Roman" w:cs="Times New Roman"/>
        </w:rPr>
      </w:pPr>
      <w:r w:rsidRPr="00540A11">
        <w:rPr>
          <w:rFonts w:ascii="Times New Roman" w:hAnsi="Times New Roman" w:cs="Times New Roman"/>
        </w:rPr>
        <w:t xml:space="preserve"> La Ley de la Provincia de Córdoba Nº 10.298 que adhiere a la anterior… </w:t>
      </w:r>
    </w:p>
    <w:p w:rsidR="00FE179A" w:rsidRPr="00540A11" w:rsidRDefault="00540A11" w:rsidP="00FE179A">
      <w:pPr>
        <w:rPr>
          <w:rFonts w:ascii="Times New Roman" w:hAnsi="Times New Roman" w:cs="Times New Roman"/>
          <w:b/>
          <w:u w:val="single"/>
        </w:rPr>
      </w:pPr>
      <w:r w:rsidRPr="00540A11">
        <w:rPr>
          <w:rFonts w:ascii="Times New Roman" w:hAnsi="Times New Roman" w:cs="Times New Roman"/>
          <w:b/>
          <w:u w:val="single"/>
        </w:rPr>
        <w:t xml:space="preserve">Y </w:t>
      </w:r>
      <w:r w:rsidR="00FE179A" w:rsidRPr="00540A11">
        <w:rPr>
          <w:rFonts w:ascii="Times New Roman" w:hAnsi="Times New Roman" w:cs="Times New Roman"/>
          <w:b/>
          <w:u w:val="single"/>
        </w:rPr>
        <w:t xml:space="preserve">Considerando: </w:t>
      </w:r>
      <w:r w:rsidR="00FE179A" w:rsidRPr="00540A11">
        <w:rPr>
          <w:rFonts w:ascii="Times New Roman" w:hAnsi="Times New Roman" w:cs="Times New Roman"/>
        </w:rPr>
        <w:t xml:space="preserve">Que la iniciativa Menos Sal Más Vida propuesta desde el Ministerio de Salud de la Nación tiene el objetivo de disminuir el consumo de sal de la población en su conjunto para reducir la importante carga sanitaria que representan las enfermedades cardiovasculares, </w:t>
      </w:r>
      <w:r w:rsidRPr="00540A11">
        <w:rPr>
          <w:rFonts w:ascii="Times New Roman" w:hAnsi="Times New Roman" w:cs="Times New Roman"/>
        </w:rPr>
        <w:t>cerebro vasculares</w:t>
      </w:r>
      <w:r w:rsidR="00FE179A" w:rsidRPr="00540A11">
        <w:rPr>
          <w:rFonts w:ascii="Times New Roman" w:hAnsi="Times New Roman" w:cs="Times New Roman"/>
        </w:rPr>
        <w:t xml:space="preserve"> y renales</w:t>
      </w:r>
      <w:r>
        <w:rPr>
          <w:rFonts w:ascii="Times New Roman" w:hAnsi="Times New Roman" w:cs="Times New Roman"/>
        </w:rPr>
        <w:t>.-</w:t>
      </w:r>
    </w:p>
    <w:p w:rsidR="00FE179A" w:rsidRPr="00540A11" w:rsidRDefault="00FE179A" w:rsidP="00FE179A">
      <w:pPr>
        <w:rPr>
          <w:rFonts w:ascii="Times New Roman" w:hAnsi="Times New Roman" w:cs="Times New Roman"/>
        </w:rPr>
      </w:pPr>
      <w:r w:rsidRPr="00540A11">
        <w:rPr>
          <w:rFonts w:ascii="Times New Roman" w:hAnsi="Times New Roman" w:cs="Times New Roman"/>
        </w:rPr>
        <w:t xml:space="preserve"> Que la estimación del consumo de sal en nuestro país es de 1</w:t>
      </w:r>
      <w:r w:rsidR="00540A11">
        <w:rPr>
          <w:rFonts w:ascii="Times New Roman" w:hAnsi="Times New Roman" w:cs="Times New Roman"/>
        </w:rPr>
        <w:t>2 gramos por día por habitante.-</w:t>
      </w:r>
    </w:p>
    <w:p w:rsidR="00FE179A" w:rsidRPr="00540A11" w:rsidRDefault="00FE179A" w:rsidP="00FE179A">
      <w:pPr>
        <w:rPr>
          <w:rFonts w:ascii="Times New Roman" w:hAnsi="Times New Roman" w:cs="Times New Roman"/>
        </w:rPr>
      </w:pPr>
      <w:r w:rsidRPr="00540A11">
        <w:rPr>
          <w:rFonts w:ascii="Times New Roman" w:hAnsi="Times New Roman" w:cs="Times New Roman"/>
        </w:rPr>
        <w:t xml:space="preserve"> Que la OMS y la FAO recomiendan un con</w:t>
      </w:r>
      <w:r w:rsidR="00540A11">
        <w:rPr>
          <w:rFonts w:ascii="Times New Roman" w:hAnsi="Times New Roman" w:cs="Times New Roman"/>
        </w:rPr>
        <w:t>sumo máximo de 5 gramos diarios.-</w:t>
      </w:r>
      <w:r w:rsidRPr="00540A11">
        <w:rPr>
          <w:rFonts w:ascii="Times New Roman" w:hAnsi="Times New Roman" w:cs="Times New Roman"/>
        </w:rPr>
        <w:t xml:space="preserve"> </w:t>
      </w:r>
    </w:p>
    <w:p w:rsidR="00FE179A" w:rsidRPr="00540A11" w:rsidRDefault="00FE179A" w:rsidP="00FE179A">
      <w:pPr>
        <w:rPr>
          <w:rFonts w:ascii="Times New Roman" w:hAnsi="Times New Roman" w:cs="Times New Roman"/>
        </w:rPr>
      </w:pPr>
      <w:r w:rsidRPr="00540A11">
        <w:rPr>
          <w:rFonts w:ascii="Times New Roman" w:hAnsi="Times New Roman" w:cs="Times New Roman"/>
        </w:rPr>
        <w:t xml:space="preserve"> Que la reducción de 3 gramos en el consumo diario por habitante evitaría unas 6000 muertes cada año por enfermedades cardiovasculares y ataques cerebrales, beneficiando a toda la población y no sol</w:t>
      </w:r>
      <w:r w:rsidR="00540A11">
        <w:rPr>
          <w:rFonts w:ascii="Times New Roman" w:hAnsi="Times New Roman" w:cs="Times New Roman"/>
        </w:rPr>
        <w:t>amente a todos los hipertensos.-</w:t>
      </w:r>
    </w:p>
    <w:p w:rsidR="00FE179A" w:rsidRPr="00540A11" w:rsidRDefault="00FE179A" w:rsidP="00FE179A">
      <w:pPr>
        <w:rPr>
          <w:rFonts w:ascii="Times New Roman" w:hAnsi="Times New Roman" w:cs="Times New Roman"/>
        </w:rPr>
      </w:pPr>
      <w:r w:rsidRPr="00540A11">
        <w:rPr>
          <w:rFonts w:ascii="Times New Roman" w:hAnsi="Times New Roman" w:cs="Times New Roman"/>
        </w:rPr>
        <w:t xml:space="preserve"> Que se evidencia que en los Centros de Salud Municipales el principal motivo de consulta en hombres mayores a 40 años es la hipertensión arterial y en mujeres mayores de 50 años e</w:t>
      </w:r>
      <w:r w:rsidR="00540A11">
        <w:rPr>
          <w:rFonts w:ascii="Times New Roman" w:hAnsi="Times New Roman" w:cs="Times New Roman"/>
        </w:rPr>
        <w:t>s el tercer motivo de consulta.-</w:t>
      </w:r>
    </w:p>
    <w:p w:rsidR="00540A11" w:rsidRDefault="00FE179A" w:rsidP="00540A11">
      <w:pPr>
        <w:rPr>
          <w:rFonts w:ascii="Times New Roman" w:hAnsi="Times New Roman" w:cs="Times New Roman"/>
        </w:rPr>
      </w:pPr>
      <w:r w:rsidRPr="00540A11">
        <w:rPr>
          <w:rFonts w:ascii="Times New Roman" w:hAnsi="Times New Roman" w:cs="Times New Roman"/>
        </w:rPr>
        <w:t xml:space="preserve"> Que por lo anteriormente descripto se justifica la implementación de las medidas necesarias para la disminución del consumo de sodio en las comidas, promocionando la salud y formando parte de un plan integral de prevención y control de enfermedades crónicas no tran</w:t>
      </w:r>
      <w:r w:rsidR="00540A11">
        <w:rPr>
          <w:rFonts w:ascii="Times New Roman" w:hAnsi="Times New Roman" w:cs="Times New Roman"/>
        </w:rPr>
        <w:t>smisibles.-</w:t>
      </w:r>
    </w:p>
    <w:p w:rsidR="00540A11" w:rsidRPr="00540A11" w:rsidRDefault="00FE179A" w:rsidP="00540A11">
      <w:pPr>
        <w:jc w:val="both"/>
        <w:rPr>
          <w:rFonts w:ascii="Times New Roman" w:hAnsi="Times New Roman" w:cs="Times New Roman"/>
          <w:sz w:val="24"/>
          <w:szCs w:val="24"/>
        </w:rPr>
      </w:pPr>
      <w:r w:rsidRPr="00540A11">
        <w:rPr>
          <w:rFonts w:ascii="Times New Roman" w:hAnsi="Times New Roman" w:cs="Times New Roman"/>
        </w:rPr>
        <w:t xml:space="preserve"> </w:t>
      </w:r>
      <w:r w:rsidR="00540A11" w:rsidRPr="00540A11">
        <w:rPr>
          <w:rFonts w:ascii="Times New Roman" w:hAnsi="Times New Roman" w:cs="Times New Roman"/>
          <w:sz w:val="24"/>
          <w:szCs w:val="24"/>
        </w:rPr>
        <w:t>Por todo ello, el Honorable  Concejo Deliberante de la Municipalidad de San Marcos Sierras sanciona con fuerza de:</w:t>
      </w:r>
    </w:p>
    <w:p w:rsidR="00FE179A" w:rsidRPr="00774246" w:rsidRDefault="00540A11" w:rsidP="009B0852">
      <w:pPr>
        <w:jc w:val="center"/>
        <w:rPr>
          <w:rFonts w:ascii="Times New Roman" w:hAnsi="Times New Roman" w:cs="Times New Roman"/>
          <w:b/>
          <w:sz w:val="28"/>
          <w:szCs w:val="28"/>
          <w:u w:val="single"/>
        </w:rPr>
      </w:pPr>
      <w:r w:rsidRPr="00774246">
        <w:rPr>
          <w:rFonts w:ascii="Times New Roman" w:hAnsi="Times New Roman" w:cs="Times New Roman"/>
          <w:b/>
          <w:sz w:val="28"/>
          <w:szCs w:val="28"/>
          <w:u w:val="single"/>
        </w:rPr>
        <w:t>ORDENANZA Nº</w:t>
      </w:r>
      <w:r w:rsidR="00774246" w:rsidRPr="00774246">
        <w:rPr>
          <w:rFonts w:ascii="Times New Roman" w:hAnsi="Times New Roman" w:cs="Times New Roman"/>
          <w:b/>
          <w:sz w:val="28"/>
          <w:szCs w:val="28"/>
          <w:u w:val="single"/>
        </w:rPr>
        <w:t>863/18</w:t>
      </w:r>
    </w:p>
    <w:p w:rsidR="00FE179A" w:rsidRPr="00540A11" w:rsidRDefault="00FE179A" w:rsidP="00FE179A">
      <w:pPr>
        <w:rPr>
          <w:rFonts w:ascii="Times New Roman" w:hAnsi="Times New Roman" w:cs="Times New Roman"/>
        </w:rPr>
      </w:pPr>
      <w:r w:rsidRPr="00540A11">
        <w:rPr>
          <w:rFonts w:ascii="Times New Roman" w:hAnsi="Times New Roman" w:cs="Times New Roman"/>
          <w:b/>
          <w:u w:val="single"/>
        </w:rPr>
        <w:t>Art. 1º</w:t>
      </w:r>
      <w:r w:rsidR="00540A11">
        <w:rPr>
          <w:rFonts w:ascii="Times New Roman" w:hAnsi="Times New Roman" w:cs="Times New Roman"/>
          <w:b/>
          <w:u w:val="single"/>
        </w:rPr>
        <w:t>:</w:t>
      </w:r>
      <w:r w:rsidRPr="00540A11">
        <w:rPr>
          <w:rFonts w:ascii="Times New Roman" w:hAnsi="Times New Roman" w:cs="Times New Roman"/>
        </w:rPr>
        <w:t xml:space="preserve"> Autorícese al Departamento Ejecutivo Municipal a adherir</w:t>
      </w:r>
      <w:r w:rsidR="00E33A06">
        <w:rPr>
          <w:rFonts w:ascii="Times New Roman" w:hAnsi="Times New Roman" w:cs="Times New Roman"/>
        </w:rPr>
        <w:t xml:space="preserve">se </w:t>
      </w:r>
      <w:r w:rsidRPr="00540A11">
        <w:rPr>
          <w:rFonts w:ascii="Times New Roman" w:hAnsi="Times New Roman" w:cs="Times New Roman"/>
        </w:rPr>
        <w:t xml:space="preserve"> a la Ley de Adhesión de la Provincia de Córdoba Nº 10.298</w:t>
      </w:r>
      <w:r w:rsidR="00E33A06">
        <w:rPr>
          <w:rFonts w:ascii="Times New Roman" w:hAnsi="Times New Roman" w:cs="Times New Roman"/>
        </w:rPr>
        <w:t>, en su anexo I</w:t>
      </w:r>
      <w:r w:rsidRPr="00540A11">
        <w:rPr>
          <w:rFonts w:ascii="Times New Roman" w:hAnsi="Times New Roman" w:cs="Times New Roman"/>
        </w:rPr>
        <w:t xml:space="preserve">.   </w:t>
      </w:r>
    </w:p>
    <w:p w:rsidR="00FE179A" w:rsidRPr="00540A11" w:rsidRDefault="00FE179A" w:rsidP="00FE179A">
      <w:pPr>
        <w:rPr>
          <w:rFonts w:ascii="Times New Roman" w:hAnsi="Times New Roman" w:cs="Times New Roman"/>
        </w:rPr>
      </w:pPr>
      <w:r w:rsidRPr="00540A11">
        <w:rPr>
          <w:rFonts w:ascii="Times New Roman" w:hAnsi="Times New Roman" w:cs="Times New Roman"/>
          <w:b/>
          <w:u w:val="single"/>
        </w:rPr>
        <w:t>Art. 2º</w:t>
      </w:r>
      <w:r w:rsidR="00540A11">
        <w:rPr>
          <w:rFonts w:ascii="Times New Roman" w:hAnsi="Times New Roman" w:cs="Times New Roman"/>
          <w:b/>
          <w:u w:val="single"/>
        </w:rPr>
        <w:t>:</w:t>
      </w:r>
      <w:r w:rsidR="00540A11" w:rsidRPr="00540A11">
        <w:rPr>
          <w:rFonts w:ascii="Times New Roman" w:hAnsi="Times New Roman" w:cs="Times New Roman"/>
        </w:rPr>
        <w:t xml:space="preserve"> La</w:t>
      </w:r>
      <w:r w:rsidRPr="00540A11">
        <w:rPr>
          <w:rFonts w:ascii="Times New Roman" w:hAnsi="Times New Roman" w:cs="Times New Roman"/>
        </w:rPr>
        <w:t xml:space="preserve"> presente ordenanza tiene como objetivo, promover el consumo responsable de sal por parte de los clientes de restaurantes, confiterías, bares, pizzerías, locales de venta de comidas rápidas</w:t>
      </w:r>
      <w:r w:rsidR="00321537">
        <w:rPr>
          <w:rFonts w:ascii="Times New Roman" w:hAnsi="Times New Roman" w:cs="Times New Roman"/>
        </w:rPr>
        <w:t>, fiestas institucionales</w:t>
      </w:r>
      <w:r w:rsidRPr="00540A11">
        <w:rPr>
          <w:rFonts w:ascii="Times New Roman" w:hAnsi="Times New Roman" w:cs="Times New Roman"/>
        </w:rPr>
        <w:t xml:space="preserve">, y afines gastronómicos de la localidad de San Marcos Sierras. </w:t>
      </w:r>
    </w:p>
    <w:p w:rsidR="00FE179A" w:rsidRPr="00540A11" w:rsidRDefault="00FE179A" w:rsidP="00FE179A">
      <w:pPr>
        <w:rPr>
          <w:rFonts w:ascii="Times New Roman" w:hAnsi="Times New Roman" w:cs="Times New Roman"/>
        </w:rPr>
      </w:pPr>
      <w:r w:rsidRPr="00540A11">
        <w:rPr>
          <w:rFonts w:ascii="Times New Roman" w:hAnsi="Times New Roman" w:cs="Times New Roman"/>
          <w:b/>
          <w:u w:val="single"/>
        </w:rPr>
        <w:t>Art. 3º</w:t>
      </w:r>
      <w:r w:rsidR="00540A11">
        <w:rPr>
          <w:rFonts w:ascii="Times New Roman" w:hAnsi="Times New Roman" w:cs="Times New Roman"/>
          <w:b/>
          <w:u w:val="single"/>
        </w:rPr>
        <w:t>:</w:t>
      </w:r>
      <w:r w:rsidRPr="00540A11">
        <w:rPr>
          <w:rFonts w:ascii="Times New Roman" w:hAnsi="Times New Roman" w:cs="Times New Roman"/>
        </w:rPr>
        <w:t xml:space="preserve"> En los establecimientos comerciales, destinados al rubro gastronómico, no estarán a disponibilidad de los clientes sal en saleros  y/o cualquier otro adminículo que permita el uso discrecional de sal por parte del consumidor, excepto que expresamente el comensal lo requiera. </w:t>
      </w:r>
    </w:p>
    <w:p w:rsidR="00FE179A" w:rsidRPr="00540A11" w:rsidRDefault="00FE179A" w:rsidP="00FE179A">
      <w:pPr>
        <w:rPr>
          <w:rFonts w:ascii="Times New Roman" w:hAnsi="Times New Roman" w:cs="Times New Roman"/>
        </w:rPr>
      </w:pPr>
      <w:r w:rsidRPr="00540A11">
        <w:rPr>
          <w:rFonts w:ascii="Times New Roman" w:hAnsi="Times New Roman" w:cs="Times New Roman"/>
          <w:b/>
          <w:u w:val="single"/>
        </w:rPr>
        <w:t>Art. 4º</w:t>
      </w:r>
      <w:r w:rsidR="00540A11">
        <w:rPr>
          <w:rFonts w:ascii="Times New Roman" w:hAnsi="Times New Roman" w:cs="Times New Roman"/>
          <w:b/>
          <w:u w:val="single"/>
        </w:rPr>
        <w:t>:</w:t>
      </w:r>
      <w:r w:rsidRPr="00540A11">
        <w:rPr>
          <w:rFonts w:ascii="Times New Roman" w:hAnsi="Times New Roman" w:cs="Times New Roman"/>
        </w:rPr>
        <w:t xml:space="preserve"> Ante el requerimiento del cliente, los comercios y establecimientos mencionados en el art. 1º, deberán ofrecer salero sobre y/o sal con bajo contenido en sodio. </w:t>
      </w:r>
    </w:p>
    <w:p w:rsidR="00774246" w:rsidRDefault="00774246" w:rsidP="00FE179A">
      <w:pPr>
        <w:rPr>
          <w:rFonts w:ascii="Times New Roman" w:hAnsi="Times New Roman" w:cs="Times New Roman"/>
          <w:b/>
          <w:u w:val="single"/>
        </w:rPr>
      </w:pPr>
    </w:p>
    <w:p w:rsidR="00774246" w:rsidRDefault="00774246" w:rsidP="00FE179A">
      <w:pPr>
        <w:rPr>
          <w:rFonts w:ascii="Times New Roman" w:hAnsi="Times New Roman" w:cs="Times New Roman"/>
          <w:b/>
          <w:u w:val="single"/>
        </w:rPr>
      </w:pPr>
    </w:p>
    <w:p w:rsidR="00FE179A" w:rsidRPr="00540A11" w:rsidRDefault="00FE179A" w:rsidP="00FE179A">
      <w:pPr>
        <w:rPr>
          <w:rFonts w:ascii="Times New Roman" w:hAnsi="Times New Roman" w:cs="Times New Roman"/>
        </w:rPr>
      </w:pPr>
      <w:r w:rsidRPr="00540A11">
        <w:rPr>
          <w:rFonts w:ascii="Times New Roman" w:hAnsi="Times New Roman" w:cs="Times New Roman"/>
          <w:b/>
          <w:u w:val="single"/>
        </w:rPr>
        <w:t>Art. 5º</w:t>
      </w:r>
      <w:r w:rsidR="00540A11">
        <w:rPr>
          <w:rFonts w:ascii="Times New Roman" w:hAnsi="Times New Roman" w:cs="Times New Roman"/>
          <w:b/>
          <w:u w:val="single"/>
        </w:rPr>
        <w:t>:</w:t>
      </w:r>
      <w:r w:rsidRPr="00540A11">
        <w:rPr>
          <w:rFonts w:ascii="Times New Roman" w:hAnsi="Times New Roman" w:cs="Times New Roman"/>
        </w:rPr>
        <w:t xml:space="preserve"> Dispóngase que el municipio pondrá a disposición de los locales comerciales, comprendidos en la misma, información sobre los efectos nocivos sobre el consumo de sal, la cual se hará conocer a los comensales a través de la carta de menús por medio de la siguiente leyenda: “El consumo excesivo de sal es perjudici</w:t>
      </w:r>
      <w:r w:rsidR="00774246">
        <w:rPr>
          <w:rFonts w:ascii="Times New Roman" w:hAnsi="Times New Roman" w:cs="Times New Roman"/>
        </w:rPr>
        <w:t>al para la salud. Ordenanza Nº863/18</w:t>
      </w:r>
      <w:r w:rsidRPr="00540A11">
        <w:rPr>
          <w:rFonts w:ascii="Times New Roman" w:hAnsi="Times New Roman" w:cs="Times New Roman"/>
        </w:rPr>
        <w:t xml:space="preserve">” </w:t>
      </w:r>
    </w:p>
    <w:p w:rsidR="00FE179A" w:rsidRPr="00540A11" w:rsidRDefault="00FE179A" w:rsidP="00FE179A">
      <w:pPr>
        <w:rPr>
          <w:rFonts w:ascii="Times New Roman" w:hAnsi="Times New Roman" w:cs="Times New Roman"/>
        </w:rPr>
      </w:pPr>
      <w:r w:rsidRPr="00540A11">
        <w:rPr>
          <w:rFonts w:ascii="Times New Roman" w:hAnsi="Times New Roman" w:cs="Times New Roman"/>
          <w:b/>
          <w:u w:val="single"/>
        </w:rPr>
        <w:t>Art. 6º</w:t>
      </w:r>
      <w:r w:rsidR="00540A11">
        <w:rPr>
          <w:rFonts w:ascii="Times New Roman" w:hAnsi="Times New Roman" w:cs="Times New Roman"/>
          <w:b/>
          <w:u w:val="single"/>
        </w:rPr>
        <w:t>:</w:t>
      </w:r>
      <w:r w:rsidRPr="00540A11">
        <w:rPr>
          <w:rFonts w:ascii="Times New Roman" w:hAnsi="Times New Roman" w:cs="Times New Roman"/>
        </w:rPr>
        <w:t xml:space="preserve"> Toda infracción a la presente ordenanza se le aplicará la</w:t>
      </w:r>
      <w:r w:rsidR="00E33A06">
        <w:rPr>
          <w:rFonts w:ascii="Times New Roman" w:hAnsi="Times New Roman" w:cs="Times New Roman"/>
        </w:rPr>
        <w:t xml:space="preserve"> siguiente sanción</w:t>
      </w:r>
      <w:r w:rsidRPr="00540A11">
        <w:rPr>
          <w:rFonts w:ascii="Times New Roman" w:hAnsi="Times New Roman" w:cs="Times New Roman"/>
        </w:rPr>
        <w:t xml:space="preserve">:  </w:t>
      </w:r>
    </w:p>
    <w:p w:rsidR="00E33A06" w:rsidRDefault="00E33A06" w:rsidP="00FE179A">
      <w:pPr>
        <w:pStyle w:val="Prrafodelista"/>
        <w:numPr>
          <w:ilvl w:val="0"/>
          <w:numId w:val="1"/>
        </w:numPr>
        <w:rPr>
          <w:rFonts w:ascii="Times New Roman" w:hAnsi="Times New Roman" w:cs="Times New Roman"/>
        </w:rPr>
      </w:pPr>
      <w:r>
        <w:rPr>
          <w:rFonts w:ascii="Times New Roman" w:hAnsi="Times New Roman" w:cs="Times New Roman"/>
        </w:rPr>
        <w:t>Si el dueño del comercio no realizara la difusión o incumplimiento de cualquiera de los artículos de la presente se procederá a dar notificación sobre el incumplimiento y se dará un plazo de 3 dias para adecuarse a la presente Ordenanza.</w:t>
      </w:r>
    </w:p>
    <w:p w:rsidR="00E33A06" w:rsidRPr="00E33A06" w:rsidRDefault="00E33A06" w:rsidP="00E33A06">
      <w:pPr>
        <w:pStyle w:val="Prrafodelista"/>
        <w:rPr>
          <w:rFonts w:ascii="Times New Roman" w:hAnsi="Times New Roman" w:cs="Times New Roman"/>
        </w:rPr>
      </w:pPr>
      <w:r w:rsidRPr="00E33A06">
        <w:rPr>
          <w:rFonts w:ascii="Times New Roman" w:hAnsi="Times New Roman" w:cs="Times New Roman"/>
        </w:rPr>
        <w:t xml:space="preserve">Caso contrario será sancionado con una multa equivalente a 20 Lts </w:t>
      </w:r>
      <w:r>
        <w:rPr>
          <w:rFonts w:ascii="Times New Roman" w:hAnsi="Times New Roman" w:cs="Times New Roman"/>
        </w:rPr>
        <w:t>d</w:t>
      </w:r>
      <w:r w:rsidRPr="00E33A06">
        <w:rPr>
          <w:rFonts w:ascii="Times New Roman" w:hAnsi="Times New Roman" w:cs="Times New Roman"/>
        </w:rPr>
        <w:t>e nafta súper.</w:t>
      </w:r>
    </w:p>
    <w:p w:rsidR="00FE179A" w:rsidRPr="00E33A06" w:rsidRDefault="00E33A06" w:rsidP="00E33A06">
      <w:pPr>
        <w:rPr>
          <w:rFonts w:ascii="Times New Roman" w:hAnsi="Times New Roman" w:cs="Times New Roman"/>
        </w:rPr>
      </w:pPr>
      <w:r w:rsidRPr="00E33A06">
        <w:rPr>
          <w:rFonts w:ascii="Times New Roman" w:hAnsi="Times New Roman" w:cs="Times New Roman"/>
          <w:b/>
          <w:u w:val="single"/>
        </w:rPr>
        <w:t xml:space="preserve"> </w:t>
      </w:r>
      <w:r w:rsidR="00FE179A" w:rsidRPr="00E33A06">
        <w:rPr>
          <w:rFonts w:ascii="Times New Roman" w:hAnsi="Times New Roman" w:cs="Times New Roman"/>
          <w:b/>
          <w:u w:val="single"/>
        </w:rPr>
        <w:t>Art. 7º</w:t>
      </w:r>
      <w:r w:rsidR="00540A11" w:rsidRPr="00E33A06">
        <w:rPr>
          <w:rFonts w:ascii="Times New Roman" w:hAnsi="Times New Roman" w:cs="Times New Roman"/>
          <w:b/>
          <w:u w:val="single"/>
        </w:rPr>
        <w:t>:</w:t>
      </w:r>
      <w:r w:rsidR="00FE179A" w:rsidRPr="00E33A06">
        <w:rPr>
          <w:rFonts w:ascii="Times New Roman" w:hAnsi="Times New Roman" w:cs="Times New Roman"/>
        </w:rPr>
        <w:t xml:space="preserve"> El Departamento Ejecutivo Municipal, a través del área competente, desarrollará una campaña con actividades concretas y difusión de información, a fin de contribuir a mejorar la salud de la población respecto de las enfermedades vinculadas al consumo excesivo de sal. </w:t>
      </w:r>
    </w:p>
    <w:p w:rsidR="00FE179A" w:rsidRPr="00540A11" w:rsidRDefault="00FE179A" w:rsidP="00FE179A">
      <w:pPr>
        <w:rPr>
          <w:rFonts w:ascii="Times New Roman" w:hAnsi="Times New Roman" w:cs="Times New Roman"/>
        </w:rPr>
      </w:pPr>
      <w:r w:rsidRPr="00540A11">
        <w:rPr>
          <w:rFonts w:ascii="Times New Roman" w:hAnsi="Times New Roman" w:cs="Times New Roman"/>
          <w:b/>
          <w:u w:val="single"/>
        </w:rPr>
        <w:t>Art. 8º</w:t>
      </w:r>
      <w:r w:rsidR="00540A11">
        <w:rPr>
          <w:rFonts w:ascii="Times New Roman" w:hAnsi="Times New Roman" w:cs="Times New Roman"/>
          <w:b/>
          <w:u w:val="single"/>
        </w:rPr>
        <w:t>:</w:t>
      </w:r>
      <w:r w:rsidRPr="00540A11">
        <w:rPr>
          <w:rFonts w:ascii="Times New Roman" w:hAnsi="Times New Roman" w:cs="Times New Roman"/>
        </w:rPr>
        <w:t xml:space="preserve"> Las sanciones establecidas en el Art. 6º de la presente, serán aplicables</w:t>
      </w:r>
      <w:r w:rsidR="00E33A06">
        <w:rPr>
          <w:rFonts w:ascii="Times New Roman" w:hAnsi="Times New Roman" w:cs="Times New Roman"/>
        </w:rPr>
        <w:t xml:space="preserve"> a partir de la promulgación de la presente</w:t>
      </w:r>
      <w:r w:rsidRPr="00540A11">
        <w:rPr>
          <w:rFonts w:ascii="Times New Roman" w:hAnsi="Times New Roman" w:cs="Times New Roman"/>
        </w:rPr>
        <w:t xml:space="preserve">. </w:t>
      </w:r>
    </w:p>
    <w:p w:rsidR="00FE179A" w:rsidRPr="00540A11" w:rsidRDefault="00FE179A" w:rsidP="00FE179A">
      <w:pPr>
        <w:rPr>
          <w:rFonts w:ascii="Times New Roman" w:hAnsi="Times New Roman" w:cs="Times New Roman"/>
        </w:rPr>
      </w:pPr>
      <w:r w:rsidRPr="00540A11">
        <w:rPr>
          <w:rFonts w:ascii="Times New Roman" w:hAnsi="Times New Roman" w:cs="Times New Roman"/>
          <w:b/>
          <w:u w:val="single"/>
        </w:rPr>
        <w:t>Art. 9º</w:t>
      </w:r>
      <w:r w:rsidR="00540A11">
        <w:rPr>
          <w:rFonts w:ascii="Times New Roman" w:hAnsi="Times New Roman" w:cs="Times New Roman"/>
          <w:b/>
          <w:u w:val="single"/>
        </w:rPr>
        <w:t>:</w:t>
      </w:r>
      <w:r w:rsidRPr="00540A11">
        <w:rPr>
          <w:rFonts w:ascii="Times New Roman" w:hAnsi="Times New Roman" w:cs="Times New Roman"/>
        </w:rPr>
        <w:t xml:space="preserve"> A partir de la entrada en vigencia de la presente ordenanza corresponderá al Departamento Ejecutivo difundir de manera sostenida en el tiempo y a través de medios de comunicación locales los antecedentes y fundamentos de la misma. </w:t>
      </w:r>
    </w:p>
    <w:p w:rsidR="00FE179A" w:rsidRPr="00540A11" w:rsidRDefault="00FE179A" w:rsidP="00FE179A">
      <w:pPr>
        <w:rPr>
          <w:rFonts w:ascii="Times New Roman" w:hAnsi="Times New Roman" w:cs="Times New Roman"/>
        </w:rPr>
      </w:pPr>
      <w:r w:rsidRPr="00540A11">
        <w:rPr>
          <w:rFonts w:ascii="Times New Roman" w:hAnsi="Times New Roman" w:cs="Times New Roman"/>
          <w:b/>
          <w:u w:val="single"/>
        </w:rPr>
        <w:t xml:space="preserve"> Art. 10º</w:t>
      </w:r>
      <w:r w:rsidR="00540A11">
        <w:rPr>
          <w:rFonts w:ascii="Times New Roman" w:hAnsi="Times New Roman" w:cs="Times New Roman"/>
          <w:b/>
          <w:u w:val="single"/>
        </w:rPr>
        <w:t>:</w:t>
      </w:r>
      <w:r w:rsidR="00E33A06">
        <w:rPr>
          <w:rFonts w:ascii="Times New Roman" w:hAnsi="Times New Roman" w:cs="Times New Roman"/>
        </w:rPr>
        <w:t xml:space="preserve"> El Departamento Ejecutivo Municipal proveerá un sticker alusivo con la leyenda que le repartirá a cada comercio gastronómico, para que ellos lo dispongan en su carta.</w:t>
      </w:r>
    </w:p>
    <w:p w:rsidR="00FE179A" w:rsidRPr="00540A11" w:rsidRDefault="00FE179A" w:rsidP="00FE179A">
      <w:pPr>
        <w:rPr>
          <w:rFonts w:ascii="Times New Roman" w:hAnsi="Times New Roman" w:cs="Times New Roman"/>
        </w:rPr>
      </w:pPr>
      <w:r w:rsidRPr="00540A11">
        <w:rPr>
          <w:rFonts w:ascii="Times New Roman" w:hAnsi="Times New Roman" w:cs="Times New Roman"/>
          <w:b/>
          <w:u w:val="single"/>
        </w:rPr>
        <w:t>Art. 11º</w:t>
      </w:r>
      <w:r w:rsidR="00540A11">
        <w:rPr>
          <w:rFonts w:ascii="Times New Roman" w:hAnsi="Times New Roman" w:cs="Times New Roman"/>
          <w:b/>
          <w:u w:val="single"/>
        </w:rPr>
        <w:t>:</w:t>
      </w:r>
      <w:r w:rsidRPr="00540A11">
        <w:rPr>
          <w:rFonts w:ascii="Times New Roman" w:hAnsi="Times New Roman" w:cs="Times New Roman"/>
        </w:rPr>
        <w:t xml:space="preserve"> Dispónese a cargo del titular o responsable del establecimiento la obligación de exhibir en su carta o menú, de los espacios referidos en el art. 2º de la presente, advertencias sobre el consumo de sodio en exceso, indicando el número de ordenanza municipal que lo regula. </w:t>
      </w:r>
    </w:p>
    <w:p w:rsidR="00774246" w:rsidRPr="0028645C" w:rsidRDefault="00FE179A" w:rsidP="00774246">
      <w:pPr>
        <w:rPr>
          <w:rFonts w:ascii="Times New Roman" w:hAnsi="Times New Roman" w:cs="Times New Roman"/>
        </w:rPr>
      </w:pPr>
      <w:r w:rsidRPr="00540A11">
        <w:rPr>
          <w:rFonts w:ascii="Times New Roman" w:hAnsi="Times New Roman" w:cs="Times New Roman"/>
          <w:b/>
          <w:u w:val="single"/>
        </w:rPr>
        <w:t>Art. 12º</w:t>
      </w:r>
      <w:r w:rsidR="00540A11">
        <w:rPr>
          <w:rFonts w:ascii="Times New Roman" w:hAnsi="Times New Roman" w:cs="Times New Roman"/>
          <w:b/>
          <w:u w:val="single"/>
        </w:rPr>
        <w:t>:</w:t>
      </w:r>
      <w:r w:rsidRPr="00540A11">
        <w:rPr>
          <w:rFonts w:ascii="Times New Roman" w:hAnsi="Times New Roman" w:cs="Times New Roman"/>
        </w:rPr>
        <w:t xml:space="preserve"> Elévese copia de la presente al Departamento Ejecutivo Municipal para su conocimiento. </w:t>
      </w:r>
    </w:p>
    <w:p w:rsidR="00774246" w:rsidRPr="0028645C" w:rsidRDefault="00FE179A" w:rsidP="0028645C">
      <w:pPr>
        <w:pStyle w:val="Sinespaciado"/>
        <w:rPr>
          <w:rFonts w:ascii="Times New Roman" w:hAnsi="Times New Roman" w:cs="Times New Roman"/>
        </w:rPr>
      </w:pPr>
      <w:r w:rsidRPr="0028645C">
        <w:rPr>
          <w:rFonts w:ascii="Times New Roman" w:hAnsi="Times New Roman" w:cs="Times New Roman"/>
          <w:b/>
          <w:u w:val="single"/>
        </w:rPr>
        <w:t>Art. 13º</w:t>
      </w:r>
      <w:r w:rsidR="00540A11" w:rsidRPr="0028645C">
        <w:rPr>
          <w:rFonts w:ascii="Times New Roman" w:hAnsi="Times New Roman" w:cs="Times New Roman"/>
          <w:b/>
          <w:u w:val="single"/>
        </w:rPr>
        <w:t>:</w:t>
      </w:r>
      <w:r w:rsidRPr="0028645C">
        <w:rPr>
          <w:rFonts w:ascii="Times New Roman" w:hAnsi="Times New Roman" w:cs="Times New Roman"/>
        </w:rPr>
        <w:t xml:space="preserve">Comuníquese, publíquese, </w:t>
      </w:r>
      <w:r w:rsidR="00540A11" w:rsidRPr="0028645C">
        <w:rPr>
          <w:rFonts w:ascii="Times New Roman" w:hAnsi="Times New Roman" w:cs="Times New Roman"/>
        </w:rPr>
        <w:t>Dése</w:t>
      </w:r>
      <w:r w:rsidRPr="0028645C">
        <w:rPr>
          <w:rFonts w:ascii="Times New Roman" w:hAnsi="Times New Roman" w:cs="Times New Roman"/>
        </w:rPr>
        <w:t xml:space="preserve"> al Registro Municipal y Archívese.  </w:t>
      </w:r>
    </w:p>
    <w:p w:rsidR="00774246" w:rsidRPr="0028645C" w:rsidRDefault="00774246" w:rsidP="0028645C">
      <w:pPr>
        <w:pStyle w:val="Sinespaciado"/>
        <w:rPr>
          <w:rFonts w:ascii="Times New Roman" w:hAnsi="Times New Roman" w:cs="Times New Roman"/>
        </w:rPr>
      </w:pPr>
      <w:r w:rsidRPr="0028645C">
        <w:rPr>
          <w:rFonts w:ascii="Times New Roman" w:hAnsi="Times New Roman" w:cs="Times New Roman"/>
        </w:rPr>
        <w:t>San Marcos Sierras 18 de Abril de 2018.-</w:t>
      </w:r>
    </w:p>
    <w:p w:rsidR="00774246" w:rsidRPr="00774246" w:rsidRDefault="00774246" w:rsidP="00774246">
      <w:pPr>
        <w:pStyle w:val="Sinespaciado"/>
        <w:rPr>
          <w:rFonts w:ascii="Times New Roman" w:hAnsi="Times New Roman" w:cs="Times New Roman"/>
        </w:rPr>
      </w:pPr>
    </w:p>
    <w:p w:rsidR="00774246" w:rsidRPr="00774246" w:rsidRDefault="00774246" w:rsidP="00774246">
      <w:pPr>
        <w:pStyle w:val="Sinespaciado"/>
        <w:rPr>
          <w:rFonts w:ascii="Times New Roman" w:hAnsi="Times New Roman" w:cs="Times New Roman"/>
        </w:rPr>
      </w:pPr>
    </w:p>
    <w:p w:rsidR="00774246" w:rsidRPr="00774246" w:rsidRDefault="00774246" w:rsidP="00774246">
      <w:pPr>
        <w:pStyle w:val="Sinespaciado"/>
        <w:rPr>
          <w:rFonts w:ascii="Times New Roman" w:hAnsi="Times New Roman" w:cs="Times New Roman"/>
        </w:rPr>
      </w:pPr>
    </w:p>
    <w:p w:rsidR="00774246" w:rsidRPr="00774246" w:rsidRDefault="00774246" w:rsidP="00774246">
      <w:pPr>
        <w:pStyle w:val="Sinespaciado"/>
        <w:rPr>
          <w:rFonts w:ascii="Times New Roman" w:hAnsi="Times New Roman" w:cs="Times New Roman"/>
          <w:b/>
          <w:sz w:val="16"/>
          <w:szCs w:val="16"/>
        </w:rPr>
      </w:pPr>
      <w:r w:rsidRPr="00774246">
        <w:rPr>
          <w:rFonts w:ascii="Times New Roman" w:hAnsi="Times New Roman" w:cs="Times New Roman"/>
        </w:rPr>
        <w:t xml:space="preserve">         </w:t>
      </w:r>
      <w:r w:rsidRPr="00774246">
        <w:rPr>
          <w:rFonts w:ascii="Times New Roman" w:hAnsi="Times New Roman" w:cs="Times New Roman"/>
          <w:b/>
          <w:sz w:val="16"/>
          <w:szCs w:val="16"/>
        </w:rPr>
        <w:t>Tulian Paula Amalia                                                                                                            Pérez, Claudio Iván</w:t>
      </w:r>
    </w:p>
    <w:p w:rsidR="00774246" w:rsidRPr="00774246" w:rsidRDefault="00774246" w:rsidP="00774246">
      <w:pPr>
        <w:pStyle w:val="Sinespaciado"/>
        <w:rPr>
          <w:rFonts w:ascii="Times New Roman" w:hAnsi="Times New Roman" w:cs="Times New Roman"/>
          <w:b/>
          <w:sz w:val="16"/>
          <w:szCs w:val="16"/>
        </w:rPr>
      </w:pPr>
      <w:r w:rsidRPr="00774246">
        <w:rPr>
          <w:rFonts w:ascii="Times New Roman" w:hAnsi="Times New Roman" w:cs="Times New Roman"/>
          <w:b/>
          <w:sz w:val="16"/>
          <w:szCs w:val="16"/>
        </w:rPr>
        <w:t xml:space="preserve">               Secretaria del HCD                                                                                                            Presidente   del  HCD</w:t>
      </w:r>
    </w:p>
    <w:p w:rsidR="00774246" w:rsidRPr="00774246" w:rsidRDefault="00774246" w:rsidP="00774246">
      <w:pPr>
        <w:rPr>
          <w:rFonts w:ascii="Times New Roman" w:hAnsi="Times New Roman" w:cs="Times New Roman"/>
          <w:b/>
          <w:sz w:val="16"/>
          <w:szCs w:val="16"/>
        </w:rPr>
      </w:pPr>
    </w:p>
    <w:p w:rsidR="00774246" w:rsidRPr="00774246" w:rsidRDefault="00774246" w:rsidP="00E33A06">
      <w:pPr>
        <w:rPr>
          <w:rFonts w:ascii="Times New Roman" w:hAnsi="Times New Roman" w:cs="Times New Roman"/>
          <w:sz w:val="24"/>
          <w:szCs w:val="24"/>
        </w:rPr>
      </w:pPr>
      <w:r w:rsidRPr="00774246">
        <w:rPr>
          <w:rFonts w:ascii="Times New Roman" w:hAnsi="Times New Roman" w:cs="Times New Roman"/>
          <w:sz w:val="24"/>
          <w:szCs w:val="24"/>
        </w:rPr>
        <w:t>Dada en la Sala de Sesiones del Honorable Concejo Deliberante de la Municipalidad de San Marcos Sierras, e</w:t>
      </w:r>
      <w:r>
        <w:rPr>
          <w:rFonts w:ascii="Times New Roman" w:hAnsi="Times New Roman" w:cs="Times New Roman"/>
          <w:sz w:val="24"/>
          <w:szCs w:val="24"/>
        </w:rPr>
        <w:t>n Sesión  Ordinaria de fecha  18</w:t>
      </w:r>
      <w:r w:rsidRPr="00774246">
        <w:rPr>
          <w:rFonts w:ascii="Times New Roman" w:hAnsi="Times New Roman" w:cs="Times New Roman"/>
          <w:sz w:val="24"/>
          <w:szCs w:val="24"/>
        </w:rPr>
        <w:t>/04/18 y Aprobada por Unanimidad.-</w:t>
      </w:r>
    </w:p>
    <w:p w:rsidR="0028645C" w:rsidRDefault="0028645C" w:rsidP="00E33A06">
      <w:pPr>
        <w:rPr>
          <w:rFonts w:ascii="Times New Roman" w:hAnsi="Times New Roman" w:cs="Times New Roman"/>
          <w:sz w:val="20"/>
          <w:szCs w:val="20"/>
        </w:rPr>
      </w:pPr>
    </w:p>
    <w:p w:rsidR="0028645C" w:rsidRDefault="0028645C" w:rsidP="00E33A06">
      <w:pPr>
        <w:rPr>
          <w:rFonts w:ascii="Times New Roman" w:hAnsi="Times New Roman" w:cs="Times New Roman"/>
          <w:sz w:val="20"/>
          <w:szCs w:val="20"/>
        </w:rPr>
      </w:pPr>
    </w:p>
    <w:p w:rsidR="00E33A06" w:rsidRPr="00852A38" w:rsidRDefault="00E33A06" w:rsidP="00E33A06">
      <w:pPr>
        <w:rPr>
          <w:rFonts w:ascii="Times New Roman" w:hAnsi="Times New Roman" w:cs="Times New Roman"/>
          <w:sz w:val="20"/>
          <w:szCs w:val="20"/>
        </w:rPr>
      </w:pPr>
      <w:r w:rsidRPr="00852A38">
        <w:rPr>
          <w:rFonts w:ascii="Times New Roman" w:hAnsi="Times New Roman" w:cs="Times New Roman"/>
          <w:sz w:val="20"/>
          <w:szCs w:val="20"/>
        </w:rPr>
        <w:lastRenderedPageBreak/>
        <w:t>ADHESIÓN DE LA PROVINCIA DE CÓRDOBA, A LA LEY NACIONAL N° 26905, PROMOVIENDO LA REDUCCIÓN DEL CONSUMO DE SODIO EN LA POBLACIÓN.-</w:t>
      </w:r>
    </w:p>
    <w:p w:rsidR="00E33A06" w:rsidRPr="00852A38" w:rsidRDefault="00E33A06" w:rsidP="00E33A06">
      <w:pPr>
        <w:rPr>
          <w:rFonts w:ascii="Times New Roman" w:hAnsi="Times New Roman" w:cs="Times New Roman"/>
          <w:sz w:val="20"/>
          <w:szCs w:val="20"/>
        </w:rPr>
      </w:pPr>
      <w:r w:rsidRPr="00852A38">
        <w:rPr>
          <w:rFonts w:ascii="Times New Roman" w:hAnsi="Times New Roman" w:cs="Times New Roman"/>
          <w:sz w:val="20"/>
          <w:szCs w:val="20"/>
        </w:rPr>
        <w:t>LA LEGISLATURA DE LA PROVINCIA DE CÓRDOBA SANCIONA CON FUERZA DE</w:t>
      </w:r>
    </w:p>
    <w:p w:rsidR="00E33A06" w:rsidRPr="00E33A06" w:rsidRDefault="00E33A06" w:rsidP="00E33A06">
      <w:pPr>
        <w:rPr>
          <w:rFonts w:ascii="Times New Roman" w:hAnsi="Times New Roman" w:cs="Times New Roman"/>
        </w:rPr>
      </w:pPr>
      <w:r w:rsidRPr="00E33A06">
        <w:rPr>
          <w:rFonts w:ascii="Times New Roman" w:hAnsi="Times New Roman" w:cs="Times New Roman"/>
        </w:rPr>
        <w:t>Ley: 10298</w:t>
      </w:r>
    </w:p>
    <w:p w:rsidR="00E33A06" w:rsidRPr="009D12C4" w:rsidRDefault="00E33A06" w:rsidP="00E33A06">
      <w:pPr>
        <w:rPr>
          <w:rFonts w:ascii="Times New Roman" w:hAnsi="Times New Roman" w:cs="Times New Roman"/>
          <w:sz w:val="20"/>
          <w:szCs w:val="20"/>
        </w:rPr>
      </w:pPr>
      <w:r w:rsidRPr="009D12C4">
        <w:rPr>
          <w:rFonts w:ascii="Times New Roman" w:hAnsi="Times New Roman" w:cs="Times New Roman"/>
          <w:sz w:val="20"/>
          <w:szCs w:val="20"/>
        </w:rPr>
        <w:t xml:space="preserve">Artículo 1º.-Objeto. </w:t>
      </w:r>
      <w:r w:rsidR="00134A01" w:rsidRPr="009D12C4">
        <w:rPr>
          <w:rFonts w:ascii="Times New Roman" w:hAnsi="Times New Roman" w:cs="Times New Roman"/>
          <w:sz w:val="20"/>
          <w:szCs w:val="20"/>
        </w:rPr>
        <w:t>Adhiérase</w:t>
      </w:r>
      <w:r w:rsidRPr="009D12C4">
        <w:rPr>
          <w:rFonts w:ascii="Times New Roman" w:hAnsi="Times New Roman" w:cs="Times New Roman"/>
          <w:sz w:val="20"/>
          <w:szCs w:val="20"/>
        </w:rPr>
        <w:t xml:space="preserve"> la Provincia de Córdoba a la Ley Nacional Nº 26.905, que promueve la reducción del consumo de sodio en la población, en un todo de acuerdo a lo establecido en la presente normativa.</w:t>
      </w:r>
    </w:p>
    <w:p w:rsidR="00E33A06" w:rsidRPr="009D12C4" w:rsidRDefault="00E33A06" w:rsidP="00E33A06">
      <w:pPr>
        <w:rPr>
          <w:rFonts w:ascii="Times New Roman" w:hAnsi="Times New Roman" w:cs="Times New Roman"/>
          <w:sz w:val="20"/>
          <w:szCs w:val="20"/>
        </w:rPr>
      </w:pPr>
      <w:r w:rsidRPr="009D12C4">
        <w:rPr>
          <w:rFonts w:ascii="Times New Roman" w:hAnsi="Times New Roman" w:cs="Times New Roman"/>
          <w:sz w:val="20"/>
          <w:szCs w:val="20"/>
        </w:rPr>
        <w:t>Artículo 2º.-Autoridad de Aplicación. El Poder Ejecutivo Provincial determinará por vía reglamentaria la Autoridad de Aplicación de la presente Ley.</w:t>
      </w:r>
    </w:p>
    <w:p w:rsidR="00E33A06" w:rsidRPr="009D12C4" w:rsidRDefault="00E33A06" w:rsidP="00E33A06">
      <w:pPr>
        <w:rPr>
          <w:rFonts w:ascii="Times New Roman" w:hAnsi="Times New Roman" w:cs="Times New Roman"/>
          <w:sz w:val="20"/>
          <w:szCs w:val="20"/>
        </w:rPr>
      </w:pPr>
      <w:r w:rsidRPr="009D12C4">
        <w:rPr>
          <w:rFonts w:ascii="Times New Roman" w:hAnsi="Times New Roman" w:cs="Times New Roman"/>
          <w:sz w:val="20"/>
          <w:szCs w:val="20"/>
        </w:rPr>
        <w:t>Artículo 3º.-Difusión e información masiva. La Autoridad de Aplicación debe instrumentar una campaña de difusión e información masiva acerca de la importancia de promover la reducción de consumo de sodio en la población, como así también de la necesidad de que las productoras de alimentos y los establecimientos dedicados a la gastronomía en cualquiera de sus variantes, acompañen con su compromiso las previsiones de la misma.</w:t>
      </w:r>
    </w:p>
    <w:p w:rsidR="00E33A06" w:rsidRPr="009D12C4" w:rsidRDefault="00E33A06" w:rsidP="00E33A06">
      <w:pPr>
        <w:rPr>
          <w:rFonts w:ascii="Times New Roman" w:hAnsi="Times New Roman" w:cs="Times New Roman"/>
          <w:sz w:val="20"/>
          <w:szCs w:val="20"/>
        </w:rPr>
      </w:pPr>
      <w:r w:rsidRPr="009D12C4">
        <w:rPr>
          <w:rFonts w:ascii="Times New Roman" w:hAnsi="Times New Roman" w:cs="Times New Roman"/>
          <w:sz w:val="20"/>
          <w:szCs w:val="20"/>
        </w:rPr>
        <w:t>La campaña debe realizarse en todos los medios masivos de comunicación, como así también mediante otras alternativas de participación o difusión.</w:t>
      </w:r>
    </w:p>
    <w:p w:rsidR="00E33A06" w:rsidRPr="009D12C4" w:rsidRDefault="00E33A06" w:rsidP="00E33A06">
      <w:pPr>
        <w:rPr>
          <w:rFonts w:ascii="Times New Roman" w:hAnsi="Times New Roman" w:cs="Times New Roman"/>
          <w:sz w:val="20"/>
          <w:szCs w:val="20"/>
        </w:rPr>
      </w:pPr>
      <w:r w:rsidRPr="009D12C4">
        <w:rPr>
          <w:rFonts w:ascii="Times New Roman" w:hAnsi="Times New Roman" w:cs="Times New Roman"/>
          <w:sz w:val="20"/>
          <w:szCs w:val="20"/>
        </w:rPr>
        <w:t>Artículo 4º.-Opción gastronómica. Los establecimientos de servicios gastronómicos deben ofrecer a los consumidores la opción de que los alimentos incluidos en sus cartas-menú, sean elaborados con sal de bajo contenido de sodio, como así también contar obligatoriamente con envases individuales de dicho producto para su eventual requerimiento por parte de los clientes.</w:t>
      </w:r>
    </w:p>
    <w:p w:rsidR="00E33A06" w:rsidRPr="009D12C4" w:rsidRDefault="00E33A06" w:rsidP="00E33A06">
      <w:pPr>
        <w:rPr>
          <w:rFonts w:ascii="Times New Roman" w:hAnsi="Times New Roman" w:cs="Times New Roman"/>
          <w:sz w:val="20"/>
          <w:szCs w:val="20"/>
        </w:rPr>
      </w:pPr>
      <w:r w:rsidRPr="009D12C4">
        <w:rPr>
          <w:rFonts w:ascii="Times New Roman" w:hAnsi="Times New Roman" w:cs="Times New Roman"/>
          <w:sz w:val="20"/>
          <w:szCs w:val="20"/>
        </w:rPr>
        <w:t xml:space="preserve">Artículo 5º.-Establecimientos alcanzados. A los fines de la presente Ley, </w:t>
      </w:r>
      <w:r w:rsidR="00134A01" w:rsidRPr="009D12C4">
        <w:rPr>
          <w:rFonts w:ascii="Times New Roman" w:hAnsi="Times New Roman" w:cs="Times New Roman"/>
          <w:sz w:val="20"/>
          <w:szCs w:val="20"/>
        </w:rPr>
        <w:t>entiéndase</w:t>
      </w:r>
      <w:r w:rsidRPr="009D12C4">
        <w:rPr>
          <w:rFonts w:ascii="Times New Roman" w:hAnsi="Times New Roman" w:cs="Times New Roman"/>
          <w:sz w:val="20"/>
          <w:szCs w:val="20"/>
        </w:rPr>
        <w:t xml:space="preserve"> por establecimiento de servicios gastronómicos a todos aquellos existentes en el territorio de la Provincia de Córdoba que, con independencia de su denominación, organización o estructura y que –con o sin fin de lucro- realicen a título oneroso o gratuito alguna de las siguientes actividades:</w:t>
      </w:r>
    </w:p>
    <w:p w:rsidR="00E33A06" w:rsidRPr="009D12C4" w:rsidRDefault="00E33A06" w:rsidP="00E33A06">
      <w:pPr>
        <w:rPr>
          <w:rFonts w:ascii="Times New Roman" w:hAnsi="Times New Roman" w:cs="Times New Roman"/>
          <w:sz w:val="20"/>
          <w:szCs w:val="20"/>
        </w:rPr>
      </w:pPr>
      <w:r w:rsidRPr="009D12C4">
        <w:rPr>
          <w:rFonts w:ascii="Times New Roman" w:hAnsi="Times New Roman" w:cs="Times New Roman"/>
          <w:sz w:val="20"/>
          <w:szCs w:val="20"/>
        </w:rPr>
        <w:t>a) Preparen alimentos por sí o expendan alimentos preparados por terceros para ser consumidos en sus instalaciones o ámbitos sujetos a su explotación o contralor;</w:t>
      </w:r>
    </w:p>
    <w:p w:rsidR="00E33A06" w:rsidRPr="009D12C4" w:rsidRDefault="00E33A06" w:rsidP="00E33A06">
      <w:pPr>
        <w:rPr>
          <w:rFonts w:ascii="Times New Roman" w:hAnsi="Times New Roman" w:cs="Times New Roman"/>
          <w:sz w:val="20"/>
          <w:szCs w:val="20"/>
        </w:rPr>
      </w:pPr>
      <w:r w:rsidRPr="009D12C4">
        <w:rPr>
          <w:rFonts w:ascii="Times New Roman" w:hAnsi="Times New Roman" w:cs="Times New Roman"/>
          <w:sz w:val="20"/>
          <w:szCs w:val="20"/>
        </w:rPr>
        <w:t>b) Preparen o expendan alimentos para ser adquiridos por los consumidores y retirados por éstos para ser consumidos fuera de sus instalaciones o lugares sujetos a su explotación o contralor, y</w:t>
      </w:r>
    </w:p>
    <w:p w:rsidR="00E33A06" w:rsidRPr="009D12C4" w:rsidRDefault="00E33A06" w:rsidP="00E33A06">
      <w:pPr>
        <w:rPr>
          <w:rFonts w:ascii="Times New Roman" w:hAnsi="Times New Roman" w:cs="Times New Roman"/>
          <w:sz w:val="20"/>
          <w:szCs w:val="20"/>
        </w:rPr>
      </w:pPr>
      <w:r w:rsidRPr="009D12C4">
        <w:rPr>
          <w:rFonts w:ascii="Times New Roman" w:hAnsi="Times New Roman" w:cs="Times New Roman"/>
          <w:sz w:val="20"/>
          <w:szCs w:val="20"/>
        </w:rPr>
        <w:t>c) Preparen o expendan alimentos para ser adquiridos por los consumidores mediante solicitud telefónica, electrónica o mediante el empleo de todo otro medio de comunicación y le sea enviada a éstos a su domicilio, cualquiera sea la modalidad, denominación o forma de explotación utilizada.</w:t>
      </w:r>
    </w:p>
    <w:p w:rsidR="00E33A06" w:rsidRPr="009D12C4" w:rsidRDefault="00E33A06" w:rsidP="00E33A06">
      <w:pPr>
        <w:rPr>
          <w:rFonts w:ascii="Times New Roman" w:hAnsi="Times New Roman" w:cs="Times New Roman"/>
          <w:sz w:val="20"/>
          <w:szCs w:val="20"/>
        </w:rPr>
      </w:pPr>
      <w:r w:rsidRPr="009D12C4">
        <w:rPr>
          <w:rFonts w:ascii="Times New Roman" w:hAnsi="Times New Roman" w:cs="Times New Roman"/>
          <w:sz w:val="20"/>
          <w:szCs w:val="20"/>
        </w:rPr>
        <w:t xml:space="preserve">Artículo 6º.-Sanciones. La reglamentación de la presente Ley establecerá el procedimiento para la aplicación del régimen sancionatorio previsto en </w:t>
      </w:r>
      <w:r w:rsidR="00134A01" w:rsidRPr="009D12C4">
        <w:rPr>
          <w:rFonts w:ascii="Times New Roman" w:hAnsi="Times New Roman" w:cs="Times New Roman"/>
          <w:sz w:val="20"/>
          <w:szCs w:val="20"/>
        </w:rPr>
        <w:t>el artículo 9º y concordante</w:t>
      </w:r>
      <w:r w:rsidRPr="009D12C4">
        <w:rPr>
          <w:rFonts w:ascii="Times New Roman" w:hAnsi="Times New Roman" w:cs="Times New Roman"/>
          <w:sz w:val="20"/>
          <w:szCs w:val="20"/>
        </w:rPr>
        <w:t xml:space="preserve"> de la Ley Nacional Nº 26.905 y determinará el destino de los fondos originados por ese concepto.</w:t>
      </w:r>
    </w:p>
    <w:p w:rsidR="0028645C" w:rsidRDefault="00E33A06" w:rsidP="00C106DA">
      <w:pPr>
        <w:rPr>
          <w:rFonts w:ascii="Times New Roman" w:hAnsi="Times New Roman" w:cs="Times New Roman"/>
          <w:sz w:val="20"/>
          <w:szCs w:val="20"/>
        </w:rPr>
      </w:pPr>
      <w:r w:rsidRPr="009D12C4">
        <w:rPr>
          <w:rFonts w:ascii="Times New Roman" w:hAnsi="Times New Roman" w:cs="Times New Roman"/>
          <w:sz w:val="20"/>
          <w:szCs w:val="20"/>
        </w:rPr>
        <w:t xml:space="preserve">Artículo 7º.-Adhesión. </w:t>
      </w:r>
      <w:r w:rsidR="00134A01" w:rsidRPr="009D12C4">
        <w:rPr>
          <w:rFonts w:ascii="Times New Roman" w:hAnsi="Times New Roman" w:cs="Times New Roman"/>
          <w:sz w:val="20"/>
          <w:szCs w:val="20"/>
        </w:rPr>
        <w:t>Invitase</w:t>
      </w:r>
      <w:r w:rsidRPr="009D12C4">
        <w:rPr>
          <w:rFonts w:ascii="Times New Roman" w:hAnsi="Times New Roman" w:cs="Times New Roman"/>
          <w:sz w:val="20"/>
          <w:szCs w:val="20"/>
        </w:rPr>
        <w:t xml:space="preserve"> a los municipios y comunas de la Provincia de Córdoba a adherir a la presente Ley.</w:t>
      </w:r>
    </w:p>
    <w:p w:rsidR="00E33A06" w:rsidRPr="009D12C4" w:rsidRDefault="00E33A06" w:rsidP="00C106DA">
      <w:pPr>
        <w:rPr>
          <w:rFonts w:ascii="Times New Roman" w:hAnsi="Times New Roman" w:cs="Times New Roman"/>
          <w:sz w:val="20"/>
          <w:szCs w:val="20"/>
        </w:rPr>
      </w:pPr>
      <w:r w:rsidRPr="009D12C4">
        <w:rPr>
          <w:rFonts w:ascii="Times New Roman" w:hAnsi="Times New Roman" w:cs="Times New Roman"/>
          <w:sz w:val="20"/>
          <w:szCs w:val="20"/>
        </w:rPr>
        <w:t>Artículo 8º.-De forma. Comuníquese al Poder Ejecutivo Provincial.</w:t>
      </w:r>
    </w:p>
    <w:sectPr w:rsidR="00E33A06" w:rsidRPr="009D12C4" w:rsidSect="009B0852">
      <w:headerReference w:type="default" r:id="rId8"/>
      <w:pgSz w:w="12240" w:h="15840"/>
      <w:pgMar w:top="1417" w:right="1701" w:bottom="1417" w:left="1701" w:header="283"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4BC3" w:rsidRDefault="00E54BC3" w:rsidP="00FE179A">
      <w:pPr>
        <w:spacing w:after="0" w:line="240" w:lineRule="auto"/>
      </w:pPr>
      <w:r>
        <w:separator/>
      </w:r>
    </w:p>
  </w:endnote>
  <w:endnote w:type="continuationSeparator" w:id="1">
    <w:p w:rsidR="00E54BC3" w:rsidRDefault="00E54BC3" w:rsidP="00FE17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4BC3" w:rsidRDefault="00E54BC3" w:rsidP="00FE179A">
      <w:pPr>
        <w:spacing w:after="0" w:line="240" w:lineRule="auto"/>
      </w:pPr>
      <w:r>
        <w:separator/>
      </w:r>
    </w:p>
  </w:footnote>
  <w:footnote w:type="continuationSeparator" w:id="1">
    <w:p w:rsidR="00E54BC3" w:rsidRDefault="00E54BC3" w:rsidP="00FE17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A11" w:rsidRPr="00540A11" w:rsidRDefault="00540A11" w:rsidP="00540A11">
    <w:pPr>
      <w:pStyle w:val="Sinespaciado"/>
      <w:jc w:val="center"/>
      <w:rPr>
        <w:rFonts w:ascii="Times New Roman" w:hAnsi="Times New Roman" w:cs="Times New Roman"/>
        <w:b/>
        <w:sz w:val="24"/>
        <w:szCs w:val="24"/>
      </w:rPr>
    </w:pPr>
    <w:r>
      <w:rPr>
        <w:rFonts w:ascii="Times New Roman" w:hAnsi="Times New Roman" w:cs="Times New Roman"/>
        <w:b/>
        <w:noProof/>
        <w:sz w:val="24"/>
        <w:szCs w:val="24"/>
        <w:lang w:eastAsia="es-AR"/>
      </w:rPr>
      <w:drawing>
        <wp:anchor distT="36576" distB="36576" distL="36576" distR="36576" simplePos="0" relativeHeight="251659264" behindDoc="0" locked="0" layoutInCell="1" allowOverlap="1">
          <wp:simplePos x="0" y="0"/>
          <wp:positionH relativeFrom="page">
            <wp:posOffset>1466850</wp:posOffset>
          </wp:positionH>
          <wp:positionV relativeFrom="margin">
            <wp:posOffset>-864870</wp:posOffset>
          </wp:positionV>
          <wp:extent cx="600075" cy="847725"/>
          <wp:effectExtent l="0" t="0" r="9525" b="0"/>
          <wp:wrapNone/>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l="-1120" t="-12767" r="87674" b="4243"/>
                  <a:stretch>
                    <a:fillRect/>
                  </a:stretch>
                </pic:blipFill>
                <pic:spPr bwMode="auto">
                  <a:xfrm>
                    <a:off x="0" y="0"/>
                    <a:ext cx="600075" cy="847725"/>
                  </a:xfrm>
                  <a:prstGeom prst="rect">
                    <a:avLst/>
                  </a:prstGeom>
                  <a:noFill/>
                  <a:ln w="9525" algn="in">
                    <a:miter lim="800000"/>
                    <a:headEnd/>
                    <a:tailEnd/>
                  </a:ln>
                </pic:spPr>
              </pic:pic>
            </a:graphicData>
          </a:graphic>
        </wp:anchor>
      </w:drawing>
    </w:r>
    <w:r>
      <w:rPr>
        <w:rFonts w:ascii="Times New Roman" w:hAnsi="Times New Roman" w:cs="Times New Roman"/>
        <w:b/>
        <w:noProof/>
        <w:sz w:val="24"/>
        <w:szCs w:val="24"/>
        <w:lang w:eastAsia="es-AR"/>
      </w:rPr>
      <w:drawing>
        <wp:anchor distT="36576" distB="36576" distL="36576" distR="36576" simplePos="0" relativeHeight="251660288" behindDoc="0" locked="0" layoutInCell="1" allowOverlap="1">
          <wp:simplePos x="0" y="0"/>
          <wp:positionH relativeFrom="column">
            <wp:posOffset>4606290</wp:posOffset>
          </wp:positionH>
          <wp:positionV relativeFrom="paragraph">
            <wp:posOffset>-78105</wp:posOffset>
          </wp:positionV>
          <wp:extent cx="1019175" cy="647700"/>
          <wp:effectExtent l="19050" t="0" r="9525" b="0"/>
          <wp:wrapNone/>
          <wp:docPr id="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srcRect l="79555" b="17010"/>
                  <a:stretch>
                    <a:fillRect/>
                  </a:stretch>
                </pic:blipFill>
                <pic:spPr bwMode="auto">
                  <a:xfrm>
                    <a:off x="0" y="0"/>
                    <a:ext cx="1019175" cy="647700"/>
                  </a:xfrm>
                  <a:prstGeom prst="rect">
                    <a:avLst/>
                  </a:prstGeom>
                  <a:noFill/>
                  <a:ln w="9525" algn="in">
                    <a:miter lim="800000"/>
                    <a:headEnd/>
                    <a:tailEnd/>
                  </a:ln>
                </pic:spPr>
              </pic:pic>
            </a:graphicData>
          </a:graphic>
        </wp:anchor>
      </w:drawing>
    </w:r>
    <w:r w:rsidRPr="00540A11">
      <w:rPr>
        <w:rFonts w:ascii="Times New Roman" w:hAnsi="Times New Roman" w:cs="Times New Roman"/>
        <w:b/>
        <w:sz w:val="24"/>
        <w:szCs w:val="24"/>
      </w:rPr>
      <w:t>HONORABLE CONCEJO DELIBERANTE</w:t>
    </w:r>
  </w:p>
  <w:p w:rsidR="00540A11" w:rsidRPr="00540A11" w:rsidRDefault="00540A11" w:rsidP="00540A11">
    <w:pPr>
      <w:pStyle w:val="Sinespaciado"/>
      <w:jc w:val="center"/>
      <w:rPr>
        <w:rFonts w:ascii="Times New Roman" w:hAnsi="Times New Roman" w:cs="Times New Roman"/>
        <w:b/>
        <w:sz w:val="24"/>
        <w:szCs w:val="24"/>
      </w:rPr>
    </w:pPr>
    <w:r w:rsidRPr="00540A11">
      <w:rPr>
        <w:rFonts w:ascii="Times New Roman" w:hAnsi="Times New Roman" w:cs="Times New Roman"/>
        <w:b/>
        <w:sz w:val="24"/>
        <w:szCs w:val="24"/>
      </w:rPr>
      <w:t>Municipalidad de San Marcos Sierras</w:t>
    </w:r>
  </w:p>
  <w:p w:rsidR="00540A11" w:rsidRPr="00540A11" w:rsidRDefault="00540A11" w:rsidP="00540A11">
    <w:pPr>
      <w:pStyle w:val="Sinespaciado"/>
      <w:jc w:val="center"/>
      <w:rPr>
        <w:rFonts w:ascii="Times New Roman" w:hAnsi="Times New Roman" w:cs="Times New Roman"/>
        <w:b/>
        <w:sz w:val="24"/>
        <w:szCs w:val="24"/>
      </w:rPr>
    </w:pPr>
    <w:r w:rsidRPr="00540A11">
      <w:rPr>
        <w:rFonts w:ascii="Times New Roman" w:hAnsi="Times New Roman" w:cs="Times New Roman"/>
        <w:b/>
        <w:sz w:val="24"/>
        <w:szCs w:val="24"/>
      </w:rPr>
      <w:t>Libertad 833 – 5282 – Sierras</w:t>
    </w:r>
  </w:p>
  <w:p w:rsidR="00540A11" w:rsidRPr="00540A11" w:rsidRDefault="00540A11" w:rsidP="00540A11">
    <w:pPr>
      <w:pStyle w:val="Sinespaciado"/>
      <w:jc w:val="center"/>
      <w:rPr>
        <w:rFonts w:ascii="Times New Roman" w:hAnsi="Times New Roman" w:cs="Times New Roman"/>
        <w:b/>
        <w:sz w:val="24"/>
        <w:szCs w:val="24"/>
      </w:rPr>
    </w:pPr>
    <w:r w:rsidRPr="00540A11">
      <w:rPr>
        <w:rFonts w:ascii="Times New Roman" w:hAnsi="Times New Roman" w:cs="Times New Roman"/>
        <w:b/>
        <w:sz w:val="24"/>
        <w:szCs w:val="24"/>
      </w:rPr>
      <w:t>Tel  03549 – 496007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6D21C9"/>
    <w:multiLevelType w:val="hybridMultilevel"/>
    <w:tmpl w:val="6BFC0C10"/>
    <w:lvl w:ilvl="0" w:tplc="97623512">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6386"/>
  </w:hdrShapeDefaults>
  <w:footnotePr>
    <w:footnote w:id="0"/>
    <w:footnote w:id="1"/>
  </w:footnotePr>
  <w:endnotePr>
    <w:endnote w:id="0"/>
    <w:endnote w:id="1"/>
  </w:endnotePr>
  <w:compat/>
  <w:rsids>
    <w:rsidRoot w:val="00F54863"/>
    <w:rsid w:val="00025122"/>
    <w:rsid w:val="000721B9"/>
    <w:rsid w:val="000F7868"/>
    <w:rsid w:val="001068FA"/>
    <w:rsid w:val="0011035E"/>
    <w:rsid w:val="00134A01"/>
    <w:rsid w:val="00137A1E"/>
    <w:rsid w:val="001B5AD4"/>
    <w:rsid w:val="001E47DF"/>
    <w:rsid w:val="00236AE3"/>
    <w:rsid w:val="0028645C"/>
    <w:rsid w:val="002A097B"/>
    <w:rsid w:val="002E22C1"/>
    <w:rsid w:val="00321537"/>
    <w:rsid w:val="003B3B31"/>
    <w:rsid w:val="00407E68"/>
    <w:rsid w:val="00540A11"/>
    <w:rsid w:val="0054591E"/>
    <w:rsid w:val="00555219"/>
    <w:rsid w:val="005B648B"/>
    <w:rsid w:val="005B7A94"/>
    <w:rsid w:val="005C778A"/>
    <w:rsid w:val="00774246"/>
    <w:rsid w:val="007A4498"/>
    <w:rsid w:val="00852A38"/>
    <w:rsid w:val="009B0852"/>
    <w:rsid w:val="009D12C4"/>
    <w:rsid w:val="009E097F"/>
    <w:rsid w:val="00A25AC2"/>
    <w:rsid w:val="00B93D0F"/>
    <w:rsid w:val="00C106DA"/>
    <w:rsid w:val="00CC4838"/>
    <w:rsid w:val="00E30ADB"/>
    <w:rsid w:val="00E33A06"/>
    <w:rsid w:val="00E54BC3"/>
    <w:rsid w:val="00E70E8A"/>
    <w:rsid w:val="00EE3802"/>
    <w:rsid w:val="00F54863"/>
    <w:rsid w:val="00F6400C"/>
    <w:rsid w:val="00F91B3F"/>
    <w:rsid w:val="00FA6193"/>
    <w:rsid w:val="00FE179A"/>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12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179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E179A"/>
  </w:style>
  <w:style w:type="paragraph" w:styleId="Piedepgina">
    <w:name w:val="footer"/>
    <w:basedOn w:val="Normal"/>
    <w:link w:val="PiedepginaCar"/>
    <w:uiPriority w:val="99"/>
    <w:unhideWhenUsed/>
    <w:rsid w:val="00FE179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179A"/>
  </w:style>
  <w:style w:type="paragraph" w:styleId="Prrafodelista">
    <w:name w:val="List Paragraph"/>
    <w:basedOn w:val="Normal"/>
    <w:uiPriority w:val="34"/>
    <w:qFormat/>
    <w:rsid w:val="00FE179A"/>
    <w:pPr>
      <w:ind w:left="720"/>
      <w:contextualSpacing/>
    </w:pPr>
  </w:style>
  <w:style w:type="paragraph" w:styleId="Sinespaciado">
    <w:name w:val="No Spacing"/>
    <w:uiPriority w:val="1"/>
    <w:qFormat/>
    <w:rsid w:val="00540A1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179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E179A"/>
  </w:style>
  <w:style w:type="paragraph" w:styleId="Piedepgina">
    <w:name w:val="footer"/>
    <w:basedOn w:val="Normal"/>
    <w:link w:val="PiedepginaCar"/>
    <w:uiPriority w:val="99"/>
    <w:unhideWhenUsed/>
    <w:rsid w:val="00FE179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179A"/>
  </w:style>
  <w:style w:type="paragraph" w:styleId="Prrafodelista">
    <w:name w:val="List Paragraph"/>
    <w:basedOn w:val="Normal"/>
    <w:uiPriority w:val="34"/>
    <w:qFormat/>
    <w:rsid w:val="00FE179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0F8B5-2F2E-4134-BC1E-317A6F66A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1230</Words>
  <Characters>6765</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7980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Consejo</cp:lastModifiedBy>
  <cp:revision>2</cp:revision>
  <cp:lastPrinted>2018-04-19T11:42:00Z</cp:lastPrinted>
  <dcterms:created xsi:type="dcterms:W3CDTF">2018-04-19T11:43:00Z</dcterms:created>
  <dcterms:modified xsi:type="dcterms:W3CDTF">2018-04-19T11:43:00Z</dcterms:modified>
</cp:coreProperties>
</file>