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D8D" w:rsidRPr="00EC659A" w:rsidRDefault="00A93D8D" w:rsidP="00A93D8D">
      <w:pPr>
        <w:jc w:val="center"/>
        <w:rPr>
          <w:b/>
          <w:sz w:val="28"/>
          <w:szCs w:val="28"/>
          <w:u w:val="single"/>
        </w:rPr>
      </w:pPr>
      <w:r>
        <w:rPr>
          <w:b/>
          <w:noProof/>
          <w:sz w:val="28"/>
          <w:szCs w:val="28"/>
          <w:u w:val="single"/>
          <w:lang w:val="es-AR"/>
        </w:rPr>
        <w:drawing>
          <wp:anchor distT="36576" distB="36576" distL="36576" distR="36576" simplePos="0" relativeHeight="251661312" behindDoc="0" locked="0" layoutInCell="1" allowOverlap="1">
            <wp:simplePos x="0" y="0"/>
            <wp:positionH relativeFrom="page">
              <wp:posOffset>1270000</wp:posOffset>
            </wp:positionH>
            <wp:positionV relativeFrom="margin">
              <wp:align>top</wp:align>
            </wp:positionV>
            <wp:extent cx="596900" cy="850900"/>
            <wp:effectExtent l="0" t="0" r="0" b="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l="-1120" t="-12767" r="87674" b="4243"/>
                    <a:stretch>
                      <a:fillRect/>
                    </a:stretch>
                  </pic:blipFill>
                  <pic:spPr bwMode="auto">
                    <a:xfrm>
                      <a:off x="0" y="0"/>
                      <a:ext cx="596900" cy="850900"/>
                    </a:xfrm>
                    <a:prstGeom prst="rect">
                      <a:avLst/>
                    </a:prstGeom>
                    <a:noFill/>
                    <a:ln w="9525" algn="in">
                      <a:noFill/>
                      <a:miter lim="800000"/>
                      <a:headEnd/>
                      <a:tailEnd/>
                    </a:ln>
                    <a:effectLst/>
                  </pic:spPr>
                </pic:pic>
              </a:graphicData>
            </a:graphic>
          </wp:anchor>
        </w:drawing>
      </w:r>
      <w:r w:rsidRPr="00EC659A">
        <w:rPr>
          <w:b/>
          <w:sz w:val="28"/>
          <w:szCs w:val="28"/>
          <w:u w:val="single"/>
        </w:rPr>
        <w:t>HONORABLE CONCEJO DELIBERANTE</w:t>
      </w:r>
    </w:p>
    <w:p w:rsidR="00A93D8D" w:rsidRPr="00C479A3" w:rsidRDefault="00A93D8D" w:rsidP="00A93D8D">
      <w:pPr>
        <w:jc w:val="center"/>
        <w:rPr>
          <w:b/>
          <w:sz w:val="28"/>
          <w:szCs w:val="28"/>
        </w:rPr>
      </w:pPr>
      <w:r>
        <w:rPr>
          <w:b/>
          <w:sz w:val="28"/>
          <w:szCs w:val="28"/>
        </w:rPr>
        <w:t>Municipalidad de San Marcos Sierras</w:t>
      </w:r>
    </w:p>
    <w:p w:rsidR="00A93D8D" w:rsidRDefault="00A93D8D" w:rsidP="00A93D8D">
      <w:pPr>
        <w:jc w:val="center"/>
        <w:rPr>
          <w:b/>
          <w:sz w:val="28"/>
          <w:szCs w:val="28"/>
        </w:rPr>
      </w:pPr>
      <w:r>
        <w:rPr>
          <w:b/>
          <w:sz w:val="28"/>
          <w:szCs w:val="28"/>
        </w:rPr>
        <w:t>Libertad 833 – 5282 – San Marcos Sierras</w:t>
      </w:r>
    </w:p>
    <w:p w:rsidR="00A93D8D" w:rsidRDefault="00A93D8D" w:rsidP="00A93D8D">
      <w:pPr>
        <w:jc w:val="center"/>
      </w:pPr>
      <w:r>
        <w:rPr>
          <w:b/>
          <w:noProof/>
          <w:sz w:val="28"/>
          <w:szCs w:val="28"/>
          <w:lang w:val="es-AR"/>
        </w:rPr>
        <w:drawing>
          <wp:anchor distT="36576" distB="36576" distL="36576" distR="36576" simplePos="0" relativeHeight="251660288" behindDoc="0" locked="0" layoutInCell="1" allowOverlap="1">
            <wp:simplePos x="0" y="0"/>
            <wp:positionH relativeFrom="column">
              <wp:posOffset>4692015</wp:posOffset>
            </wp:positionH>
            <wp:positionV relativeFrom="paragraph">
              <wp:posOffset>-648335</wp:posOffset>
            </wp:positionV>
            <wp:extent cx="1019175" cy="647700"/>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l="79555" b="17010"/>
                    <a:stretch>
                      <a:fillRect/>
                    </a:stretch>
                  </pic:blipFill>
                  <pic:spPr bwMode="auto">
                    <a:xfrm>
                      <a:off x="0" y="0"/>
                      <a:ext cx="1019175" cy="647700"/>
                    </a:xfrm>
                    <a:prstGeom prst="rect">
                      <a:avLst/>
                    </a:prstGeom>
                    <a:noFill/>
                    <a:ln w="9525" algn="in">
                      <a:noFill/>
                      <a:miter lim="800000"/>
                      <a:headEnd/>
                      <a:tailEnd/>
                    </a:ln>
                    <a:effectLst/>
                  </pic:spPr>
                </pic:pic>
              </a:graphicData>
            </a:graphic>
          </wp:anchor>
        </w:drawing>
      </w:r>
      <w:r>
        <w:rPr>
          <w:b/>
          <w:sz w:val="28"/>
          <w:szCs w:val="28"/>
        </w:rPr>
        <w:t>Tel  03549 – 496007</w:t>
      </w:r>
    </w:p>
    <w:p w:rsidR="00A93D8D" w:rsidRDefault="00FB2923" w:rsidP="00A93D8D">
      <w:r>
        <w:rPr>
          <w:noProof/>
          <w:lang w:val="es-AR"/>
        </w:rPr>
        <w:pict>
          <v:shapetype id="_x0000_t32" coordsize="21600,21600" o:spt="32" o:oned="t" path="m,l21600,21600e" filled="f">
            <v:path arrowok="t" fillok="f" o:connecttype="none"/>
            <o:lock v:ext="edit" shapetype="t"/>
          </v:shapetype>
          <v:shape id="_x0000_s1026" type="#_x0000_t32" style="position:absolute;margin-left:13.95pt;margin-top:2.5pt;width:466.5pt;height:0;z-index:251662336" o:connectortype="straight"/>
        </w:pict>
      </w:r>
    </w:p>
    <w:p w:rsidR="00A93D8D" w:rsidRDefault="00A93D8D" w:rsidP="00A93D8D">
      <w:pPr>
        <w:jc w:val="both"/>
        <w:rPr>
          <w:b/>
          <w:sz w:val="24"/>
          <w:szCs w:val="24"/>
        </w:rPr>
      </w:pPr>
    </w:p>
    <w:p w:rsidR="00A93D8D" w:rsidRPr="00A1262A" w:rsidRDefault="00A93D8D" w:rsidP="00775EC4">
      <w:pPr>
        <w:jc w:val="both"/>
        <w:rPr>
          <w:sz w:val="24"/>
          <w:szCs w:val="24"/>
          <w:shd w:val="clear" w:color="auto" w:fill="FFFFFF"/>
        </w:rPr>
      </w:pPr>
      <w:r w:rsidRPr="00A93D8D">
        <w:rPr>
          <w:b/>
          <w:sz w:val="24"/>
          <w:szCs w:val="24"/>
          <w:u w:val="single"/>
        </w:rPr>
        <w:t>VISTO:</w:t>
      </w:r>
      <w:r>
        <w:rPr>
          <w:sz w:val="24"/>
          <w:szCs w:val="24"/>
        </w:rPr>
        <w:t xml:space="preserve"> la Nota Nº 398</w:t>
      </w:r>
      <w:r w:rsidRPr="00A1262A">
        <w:rPr>
          <w:sz w:val="24"/>
          <w:szCs w:val="24"/>
        </w:rPr>
        <w:t xml:space="preserve">/2016 de fecha 13/4/2016, presentada por el Departamento Ejecutivo Municipal, mediante la cual solicita formular un Proyecto de Ordenanza para la creación de una partida denominada </w:t>
      </w:r>
      <w:r w:rsidRPr="00A1262A">
        <w:rPr>
          <w:sz w:val="24"/>
          <w:szCs w:val="24"/>
          <w:shd w:val="clear" w:color="auto" w:fill="FFFFFF"/>
        </w:rPr>
        <w:t>“MANTENIMIENTO EDIFICIO ESCUELA CANTERAS QUILPO”</w:t>
      </w:r>
      <w:bookmarkStart w:id="0" w:name="_GoBack"/>
      <w:bookmarkEnd w:id="0"/>
      <w:r w:rsidRPr="00A1262A">
        <w:rPr>
          <w:sz w:val="24"/>
          <w:szCs w:val="24"/>
          <w:shd w:val="clear" w:color="auto" w:fill="FFFFFF"/>
        </w:rPr>
        <w:t>.</w:t>
      </w:r>
    </w:p>
    <w:p w:rsidR="00A93D8D" w:rsidRDefault="00A93D8D" w:rsidP="00775EC4">
      <w:pPr>
        <w:jc w:val="both"/>
        <w:rPr>
          <w:b/>
          <w:sz w:val="24"/>
          <w:szCs w:val="24"/>
          <w:shd w:val="clear" w:color="auto" w:fill="FFFFFF"/>
        </w:rPr>
      </w:pPr>
    </w:p>
    <w:p w:rsidR="00A93D8D" w:rsidRPr="00A93D8D" w:rsidRDefault="00A93D8D" w:rsidP="00775EC4">
      <w:pPr>
        <w:jc w:val="both"/>
        <w:rPr>
          <w:b/>
          <w:sz w:val="24"/>
          <w:szCs w:val="24"/>
          <w:shd w:val="clear" w:color="auto" w:fill="FFFFFF"/>
        </w:rPr>
      </w:pPr>
      <w:r w:rsidRPr="00A93D8D">
        <w:rPr>
          <w:b/>
          <w:sz w:val="24"/>
          <w:szCs w:val="24"/>
          <w:u w:val="single"/>
          <w:shd w:val="clear" w:color="auto" w:fill="FFFFFF"/>
        </w:rPr>
        <w:t>Y CONSIDERANDO:</w:t>
      </w:r>
      <w:r>
        <w:rPr>
          <w:b/>
          <w:sz w:val="24"/>
          <w:szCs w:val="24"/>
          <w:shd w:val="clear" w:color="auto" w:fill="FFFFFF"/>
        </w:rPr>
        <w:t xml:space="preserve"> </w:t>
      </w:r>
      <w:r w:rsidRPr="00A1262A">
        <w:rPr>
          <w:sz w:val="24"/>
          <w:szCs w:val="24"/>
          <w:shd w:val="clear" w:color="auto" w:fill="FFFFFF"/>
        </w:rPr>
        <w:t xml:space="preserve">Que tal como se desprende en la Nota del visto, a los efectos de la correcta rendición de los fondos </w:t>
      </w:r>
      <w:r w:rsidRPr="00A1262A">
        <w:rPr>
          <w:sz w:val="24"/>
          <w:szCs w:val="24"/>
        </w:rPr>
        <w:t xml:space="preserve">recibidos desde el Gobierno de la Provincia de Córdoba correspondientes al </w:t>
      </w:r>
      <w:r w:rsidRPr="00A1262A">
        <w:rPr>
          <w:rStyle w:val="apple-converted-space"/>
          <w:sz w:val="24"/>
          <w:szCs w:val="24"/>
          <w:shd w:val="clear" w:color="auto" w:fill="FFFFFF"/>
        </w:rPr>
        <w:t> </w:t>
      </w:r>
      <w:r w:rsidRPr="00A1262A">
        <w:rPr>
          <w:sz w:val="24"/>
          <w:szCs w:val="24"/>
          <w:shd w:val="clear" w:color="auto" w:fill="FFFFFF"/>
        </w:rPr>
        <w:t>Fondo para la Descentralización del Mantenimiento de Edificios Escolares Provinciales (FODEMEEP), resulta necesaria la creación de una partida de imputación específica, de la cual la ordenanza actualmente vigente carece, y cuya denominación se solicita sea “Mantenimiento Edificio Escuela Canteras Quilpo”.</w:t>
      </w:r>
    </w:p>
    <w:p w:rsidR="00A93D8D" w:rsidRPr="00A1262A" w:rsidRDefault="00A93D8D" w:rsidP="00775EC4">
      <w:pPr>
        <w:ind w:firstLine="1985"/>
        <w:jc w:val="both"/>
        <w:rPr>
          <w:sz w:val="24"/>
          <w:szCs w:val="24"/>
          <w:shd w:val="clear" w:color="auto" w:fill="FFFFFF"/>
        </w:rPr>
      </w:pPr>
      <w:r>
        <w:rPr>
          <w:sz w:val="24"/>
          <w:szCs w:val="24"/>
          <w:shd w:val="clear" w:color="auto" w:fill="FFFFFF"/>
        </w:rPr>
        <w:t xml:space="preserve">       </w:t>
      </w:r>
      <w:r w:rsidRPr="00A1262A">
        <w:rPr>
          <w:sz w:val="24"/>
          <w:szCs w:val="24"/>
          <w:shd w:val="clear" w:color="auto" w:fill="FFFFFF"/>
        </w:rPr>
        <w:t>Que teniendo en cuenta el pedido efectuado, es necesario promulgar una Ordenanza que establezca oficialmente la creación de la partida MANTENIMIENTO EDIFICIO ESCUELA CANTERAS QUILPO.</w:t>
      </w:r>
    </w:p>
    <w:p w:rsidR="00A93D8D" w:rsidRPr="00A1262A" w:rsidRDefault="00A93D8D" w:rsidP="00775EC4">
      <w:pPr>
        <w:ind w:firstLine="1985"/>
        <w:jc w:val="both"/>
        <w:rPr>
          <w:sz w:val="24"/>
          <w:szCs w:val="24"/>
          <w:shd w:val="clear" w:color="auto" w:fill="FFFFFF"/>
        </w:rPr>
      </w:pPr>
      <w:r>
        <w:rPr>
          <w:sz w:val="24"/>
          <w:szCs w:val="24"/>
          <w:shd w:val="clear" w:color="auto" w:fill="FFFFFF"/>
        </w:rPr>
        <w:t xml:space="preserve">        </w:t>
      </w:r>
      <w:r w:rsidRPr="00A1262A">
        <w:rPr>
          <w:sz w:val="24"/>
          <w:szCs w:val="24"/>
          <w:shd w:val="clear" w:color="auto" w:fill="FFFFFF"/>
        </w:rPr>
        <w:t>Por ello, el Honorable Concejo Deliberante de la Municipalidad de San Marcos Sierras, sanciona con fuerza de</w:t>
      </w:r>
    </w:p>
    <w:p w:rsidR="00A93D8D" w:rsidRPr="00A1262A" w:rsidRDefault="00A93D8D" w:rsidP="00775EC4">
      <w:pPr>
        <w:ind w:firstLine="1985"/>
        <w:jc w:val="both"/>
        <w:rPr>
          <w:sz w:val="24"/>
          <w:szCs w:val="24"/>
          <w:shd w:val="clear" w:color="auto" w:fill="FFFFFF"/>
        </w:rPr>
      </w:pPr>
    </w:p>
    <w:p w:rsidR="00A93D8D" w:rsidRPr="00775EC4" w:rsidRDefault="00775EC4" w:rsidP="00775EC4">
      <w:pPr>
        <w:ind w:firstLine="1985"/>
        <w:jc w:val="both"/>
        <w:rPr>
          <w:b/>
          <w:sz w:val="28"/>
          <w:szCs w:val="28"/>
          <w:shd w:val="clear" w:color="auto" w:fill="FFFFFF"/>
        </w:rPr>
      </w:pPr>
      <w:r>
        <w:rPr>
          <w:b/>
          <w:sz w:val="28"/>
          <w:szCs w:val="28"/>
          <w:shd w:val="clear" w:color="auto" w:fill="FFFFFF"/>
        </w:rPr>
        <w:t xml:space="preserve">          </w:t>
      </w:r>
      <w:r w:rsidR="00A93D8D" w:rsidRPr="00775EC4">
        <w:rPr>
          <w:b/>
          <w:sz w:val="28"/>
          <w:szCs w:val="28"/>
          <w:shd w:val="clear" w:color="auto" w:fill="FFFFFF"/>
        </w:rPr>
        <w:t>ORDENANZA N° 793/16</w:t>
      </w:r>
    </w:p>
    <w:p w:rsidR="00A93D8D" w:rsidRDefault="00A93D8D" w:rsidP="00775EC4">
      <w:pPr>
        <w:pStyle w:val="Sinespaciado"/>
        <w:spacing w:line="276" w:lineRule="auto"/>
        <w:jc w:val="both"/>
        <w:rPr>
          <w:rFonts w:ascii="Times New Roman" w:hAnsi="Times New Roman" w:cs="Times New Roman"/>
          <w:sz w:val="24"/>
          <w:szCs w:val="24"/>
          <w:shd w:val="clear" w:color="auto" w:fill="FFFFFF"/>
        </w:rPr>
      </w:pPr>
    </w:p>
    <w:p w:rsidR="00A93D8D" w:rsidRPr="00A1262A" w:rsidRDefault="00A93D8D" w:rsidP="00775EC4">
      <w:pPr>
        <w:pStyle w:val="Sinespaciado"/>
        <w:spacing w:line="276" w:lineRule="auto"/>
        <w:jc w:val="both"/>
        <w:rPr>
          <w:rFonts w:ascii="Times New Roman" w:hAnsi="Times New Roman" w:cs="Times New Roman"/>
          <w:sz w:val="24"/>
          <w:szCs w:val="24"/>
          <w:shd w:val="clear" w:color="auto" w:fill="FFFFFF"/>
        </w:rPr>
      </w:pPr>
      <w:r w:rsidRPr="00A93D8D">
        <w:rPr>
          <w:rFonts w:ascii="Times New Roman" w:hAnsi="Times New Roman" w:cs="Times New Roman"/>
          <w:b/>
          <w:sz w:val="24"/>
          <w:szCs w:val="24"/>
          <w:u w:val="single"/>
          <w:shd w:val="clear" w:color="auto" w:fill="FFFFFF"/>
        </w:rPr>
        <w:t>Artículo 1°:</w:t>
      </w:r>
      <w:r w:rsidRPr="00A1262A">
        <w:rPr>
          <w:rFonts w:ascii="Times New Roman" w:hAnsi="Times New Roman" w:cs="Times New Roman"/>
          <w:sz w:val="24"/>
          <w:szCs w:val="24"/>
          <w:shd w:val="clear" w:color="auto" w:fill="FFFFFF"/>
        </w:rPr>
        <w:t xml:space="preserve"> Créase la partida de imputación presupuestaria “MANTENIMIENTO EDIFICIO ESCUELA CANTERAS QUILPO”, donde se imputarán los egresos de los fondos provenientes del programa FODEMEEP (Fondo para la Descentralización del Mantenimiento de Edificios Escolares Provinciales).</w:t>
      </w:r>
    </w:p>
    <w:p w:rsidR="00A93D8D" w:rsidRPr="00A1262A" w:rsidRDefault="00A93D8D" w:rsidP="00775EC4">
      <w:pPr>
        <w:pStyle w:val="Sinespaciado"/>
        <w:spacing w:line="276" w:lineRule="auto"/>
        <w:jc w:val="both"/>
        <w:rPr>
          <w:rFonts w:ascii="Times New Roman" w:hAnsi="Times New Roman" w:cs="Times New Roman"/>
          <w:sz w:val="24"/>
          <w:szCs w:val="24"/>
          <w:shd w:val="clear" w:color="auto" w:fill="FFFFFF"/>
        </w:rPr>
      </w:pPr>
      <w:r w:rsidRPr="00A93D8D">
        <w:rPr>
          <w:rFonts w:ascii="Times New Roman" w:hAnsi="Times New Roman" w:cs="Times New Roman"/>
          <w:b/>
          <w:sz w:val="24"/>
          <w:szCs w:val="24"/>
          <w:u w:val="single"/>
          <w:shd w:val="clear" w:color="auto" w:fill="FFFFFF"/>
        </w:rPr>
        <w:t>Artículo 2°:</w:t>
      </w:r>
      <w:r w:rsidRPr="00A1262A">
        <w:rPr>
          <w:rFonts w:ascii="Times New Roman" w:hAnsi="Times New Roman" w:cs="Times New Roman"/>
          <w:sz w:val="24"/>
          <w:szCs w:val="24"/>
          <w:shd w:val="clear" w:color="auto" w:fill="FFFFFF"/>
        </w:rPr>
        <w:t xml:space="preserve"> Comuníquese, Publíquese, Dese al Registro Municipal y Archívese.</w:t>
      </w:r>
    </w:p>
    <w:p w:rsidR="00A93D8D" w:rsidRDefault="00A93D8D" w:rsidP="00775EC4">
      <w:pPr>
        <w:pStyle w:val="Sinespaciado"/>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San Marcos Sierras, 13 de abril</w:t>
      </w:r>
      <w:r w:rsidRPr="00A1262A">
        <w:rPr>
          <w:rFonts w:ascii="Times New Roman" w:hAnsi="Times New Roman" w:cs="Times New Roman"/>
          <w:sz w:val="24"/>
          <w:szCs w:val="24"/>
          <w:shd w:val="clear" w:color="auto" w:fill="FFFFFF"/>
        </w:rPr>
        <w:t xml:space="preserve"> de 2016.</w:t>
      </w:r>
    </w:p>
    <w:p w:rsidR="00A93D8D" w:rsidRPr="00A1262A" w:rsidRDefault="00A93D8D" w:rsidP="00A93D8D">
      <w:pPr>
        <w:pStyle w:val="Sinespaciado"/>
        <w:spacing w:line="276" w:lineRule="auto"/>
        <w:jc w:val="both"/>
        <w:rPr>
          <w:rFonts w:ascii="Times New Roman" w:hAnsi="Times New Roman" w:cs="Times New Roman"/>
          <w:sz w:val="24"/>
          <w:szCs w:val="24"/>
          <w:shd w:val="clear" w:color="auto" w:fill="FFFFFF"/>
        </w:rPr>
      </w:pPr>
    </w:p>
    <w:p w:rsidR="00A93D8D" w:rsidRDefault="00A93D8D" w:rsidP="00A93D8D">
      <w:pPr>
        <w:ind w:firstLine="1985"/>
        <w:jc w:val="both"/>
      </w:pPr>
    </w:p>
    <w:p w:rsidR="00A93D8D" w:rsidRDefault="00A93D8D" w:rsidP="00A93D8D">
      <w:pPr>
        <w:ind w:firstLine="1985"/>
        <w:jc w:val="both"/>
      </w:pPr>
    </w:p>
    <w:p w:rsidR="00A93D8D" w:rsidRDefault="00A93D8D" w:rsidP="00A93D8D">
      <w:pPr>
        <w:ind w:firstLine="1985"/>
        <w:jc w:val="both"/>
      </w:pPr>
    </w:p>
    <w:p w:rsidR="00A93D8D" w:rsidRDefault="00A93D8D" w:rsidP="00A93D8D">
      <w:pPr>
        <w:ind w:firstLine="1985"/>
        <w:jc w:val="both"/>
      </w:pPr>
    </w:p>
    <w:p w:rsidR="00A93D8D" w:rsidRDefault="00A93D8D" w:rsidP="00A93D8D">
      <w:pPr>
        <w:ind w:firstLine="1985"/>
        <w:jc w:val="both"/>
      </w:pPr>
    </w:p>
    <w:p w:rsidR="00A93D8D" w:rsidRDefault="00A93D8D" w:rsidP="00A93D8D">
      <w:pPr>
        <w:ind w:firstLine="1985"/>
        <w:jc w:val="both"/>
      </w:pPr>
    </w:p>
    <w:p w:rsidR="00A93D8D" w:rsidRDefault="00A93D8D" w:rsidP="00D91094">
      <w:pPr>
        <w:jc w:val="both"/>
      </w:pPr>
    </w:p>
    <w:p w:rsidR="00A93D8D" w:rsidRPr="00293CEB" w:rsidRDefault="00A93D8D" w:rsidP="00A93D8D">
      <w:pPr>
        <w:jc w:val="both"/>
      </w:pPr>
      <w:r>
        <w:t xml:space="preserve"> </w:t>
      </w:r>
    </w:p>
    <w:p w:rsidR="00A93D8D" w:rsidRDefault="00A93D8D" w:rsidP="00A93D8D">
      <w:pPr>
        <w:rPr>
          <w:b/>
          <w:sz w:val="16"/>
          <w:szCs w:val="16"/>
        </w:rPr>
      </w:pPr>
      <w:r>
        <w:rPr>
          <w:b/>
          <w:sz w:val="16"/>
          <w:szCs w:val="16"/>
        </w:rPr>
        <w:t>Tulian Paula Amalia</w:t>
      </w:r>
      <w:r w:rsidRPr="00957850">
        <w:rPr>
          <w:b/>
          <w:sz w:val="16"/>
          <w:szCs w:val="16"/>
        </w:rPr>
        <w:t xml:space="preserve">                                                     </w:t>
      </w:r>
      <w:r>
        <w:rPr>
          <w:b/>
          <w:sz w:val="16"/>
          <w:szCs w:val="16"/>
        </w:rPr>
        <w:t xml:space="preserve">                                                                          Pérez Claudio Iván </w:t>
      </w:r>
    </w:p>
    <w:p w:rsidR="00A93D8D" w:rsidRDefault="00A93D8D" w:rsidP="00A93D8D">
      <w:pPr>
        <w:rPr>
          <w:b/>
          <w:sz w:val="16"/>
          <w:szCs w:val="16"/>
        </w:rPr>
      </w:pPr>
      <w:r>
        <w:rPr>
          <w:b/>
          <w:sz w:val="16"/>
          <w:szCs w:val="16"/>
        </w:rPr>
        <w:t xml:space="preserve">  </w:t>
      </w:r>
      <w:r w:rsidRPr="00957850">
        <w:rPr>
          <w:b/>
          <w:sz w:val="16"/>
          <w:szCs w:val="16"/>
        </w:rPr>
        <w:t xml:space="preserve">Secretaria del HCD                                 </w:t>
      </w:r>
      <w:r>
        <w:rPr>
          <w:b/>
          <w:sz w:val="16"/>
          <w:szCs w:val="16"/>
        </w:rPr>
        <w:t xml:space="preserve">                           </w:t>
      </w:r>
      <w:r w:rsidRPr="00957850">
        <w:rPr>
          <w:b/>
          <w:sz w:val="16"/>
          <w:szCs w:val="16"/>
        </w:rPr>
        <w:t xml:space="preserve"> </w:t>
      </w:r>
      <w:r>
        <w:rPr>
          <w:b/>
          <w:sz w:val="16"/>
          <w:szCs w:val="16"/>
        </w:rPr>
        <w:t xml:space="preserve">  </w:t>
      </w:r>
      <w:r w:rsidRPr="00957850">
        <w:rPr>
          <w:b/>
          <w:sz w:val="16"/>
          <w:szCs w:val="16"/>
        </w:rPr>
        <w:t xml:space="preserve"> </w:t>
      </w:r>
      <w:r>
        <w:rPr>
          <w:b/>
          <w:sz w:val="16"/>
          <w:szCs w:val="16"/>
        </w:rPr>
        <w:t xml:space="preserve">                                                          Vice  Presidente 1ºdel HCD</w:t>
      </w:r>
    </w:p>
    <w:p w:rsidR="00A93D8D" w:rsidRDefault="00A93D8D" w:rsidP="00A93D8D">
      <w:pPr>
        <w:rPr>
          <w:b/>
          <w:sz w:val="16"/>
          <w:szCs w:val="16"/>
        </w:rPr>
      </w:pPr>
    </w:p>
    <w:p w:rsidR="00A93D8D" w:rsidRDefault="00A93D8D" w:rsidP="00A93D8D">
      <w:pPr>
        <w:rPr>
          <w:b/>
          <w:sz w:val="16"/>
          <w:szCs w:val="16"/>
        </w:rPr>
      </w:pPr>
    </w:p>
    <w:p w:rsidR="00A93D8D" w:rsidRDefault="00A93D8D" w:rsidP="00A93D8D">
      <w:pPr>
        <w:rPr>
          <w:b/>
          <w:sz w:val="16"/>
          <w:szCs w:val="16"/>
        </w:rPr>
      </w:pPr>
    </w:p>
    <w:p w:rsidR="00A93D8D" w:rsidRDefault="00A93D8D" w:rsidP="00A93D8D"/>
    <w:p w:rsidR="00A93D8D" w:rsidRPr="00775EC4" w:rsidRDefault="00A93D8D" w:rsidP="00A93D8D">
      <w:pPr>
        <w:rPr>
          <w:sz w:val="24"/>
          <w:szCs w:val="24"/>
        </w:rPr>
      </w:pPr>
      <w:r w:rsidRPr="00775EC4">
        <w:rPr>
          <w:sz w:val="24"/>
          <w:szCs w:val="24"/>
        </w:rPr>
        <w:t>Dada en la Sala de Sesiones del Honorable Concejo Deliberante de la Municipalidad de San Marcos Sierras, en Sesión Ordinaria de fecha 13/04/16 y Aprobada por Unanimidad.</w:t>
      </w:r>
    </w:p>
    <w:p w:rsidR="00E1274F" w:rsidRPr="00775EC4" w:rsidRDefault="00E1274F">
      <w:pPr>
        <w:rPr>
          <w:sz w:val="24"/>
          <w:szCs w:val="24"/>
        </w:rPr>
      </w:pPr>
    </w:p>
    <w:sectPr w:rsidR="00E1274F" w:rsidRPr="00775EC4" w:rsidSect="00775EC4">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00"/>
  <w:displayHorizontalDrawingGridEvery w:val="2"/>
  <w:characterSpacingControl w:val="doNotCompress"/>
  <w:compat/>
  <w:rsids>
    <w:rsidRoot w:val="00A93D8D"/>
    <w:rsid w:val="00775EC4"/>
    <w:rsid w:val="00A93D8D"/>
    <w:rsid w:val="00D91094"/>
    <w:rsid w:val="00E1274F"/>
    <w:rsid w:val="00FB292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8D"/>
    <w:pPr>
      <w:spacing w:after="0" w:line="240" w:lineRule="auto"/>
    </w:pPr>
    <w:rPr>
      <w:rFonts w:ascii="Times New Roman" w:eastAsia="Times New Roman" w:hAnsi="Times New Roman" w:cs="Times New Roman"/>
      <w:sz w:val="20"/>
      <w:szCs w:val="20"/>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93D8D"/>
  </w:style>
  <w:style w:type="paragraph" w:styleId="Sinespaciado">
    <w:name w:val="No Spacing"/>
    <w:uiPriority w:val="1"/>
    <w:qFormat/>
    <w:rsid w:val="00A93D8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329</Words>
  <Characters>1813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3</cp:revision>
  <cp:lastPrinted>2016-04-14T12:47:00Z</cp:lastPrinted>
  <dcterms:created xsi:type="dcterms:W3CDTF">2016-04-14T12:28:00Z</dcterms:created>
  <dcterms:modified xsi:type="dcterms:W3CDTF">2016-04-14T12:52:00Z</dcterms:modified>
</cp:coreProperties>
</file>